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818" w:rsidRPr="005656BA" w:rsidRDefault="005B08E9" w:rsidP="004D2818">
      <w:pPr>
        <w:suppressAutoHyphens/>
        <w:autoSpaceDN w:val="0"/>
        <w:ind w:left="5245" w:right="-1"/>
        <w:textAlignment w:val="baseline"/>
        <w:rPr>
          <w:szCs w:val="24"/>
          <w:lang w:val="pt-BR"/>
        </w:rPr>
      </w:pPr>
      <w:r w:rsidRPr="005656BA">
        <w:rPr>
          <w:szCs w:val="24"/>
          <w:lang w:val="pt-BR"/>
        </w:rPr>
        <w:t>PATVIRTINTA</w:t>
      </w:r>
    </w:p>
    <w:p w:rsidR="004D2818" w:rsidRPr="005656BA" w:rsidRDefault="005B08E9" w:rsidP="004D2818">
      <w:pPr>
        <w:suppressAutoHyphens/>
        <w:autoSpaceDN w:val="0"/>
        <w:ind w:left="5245" w:right="-1"/>
        <w:textAlignment w:val="baseline"/>
        <w:rPr>
          <w:szCs w:val="24"/>
          <w:lang w:eastAsia="lt-LT"/>
        </w:rPr>
      </w:pPr>
      <w:r w:rsidRPr="005656BA">
        <w:rPr>
          <w:szCs w:val="24"/>
          <w:lang w:eastAsia="lt-LT"/>
        </w:rPr>
        <w:t>Druskinink</w:t>
      </w:r>
      <w:r w:rsidR="004D2818" w:rsidRPr="005656BA">
        <w:rPr>
          <w:szCs w:val="24"/>
          <w:lang w:eastAsia="lt-LT"/>
        </w:rPr>
        <w:t>ų „Saulės“ pagrindinės mokyklos</w:t>
      </w:r>
    </w:p>
    <w:p w:rsidR="004D2818" w:rsidRPr="005656BA" w:rsidRDefault="005B08E9" w:rsidP="004D2818">
      <w:pPr>
        <w:suppressAutoHyphens/>
        <w:autoSpaceDN w:val="0"/>
        <w:ind w:left="5245" w:right="-1"/>
        <w:textAlignment w:val="baseline"/>
        <w:rPr>
          <w:szCs w:val="24"/>
          <w:lang w:eastAsia="lt-LT"/>
        </w:rPr>
      </w:pPr>
      <w:r w:rsidRPr="005656BA">
        <w:rPr>
          <w:szCs w:val="24"/>
          <w:lang w:eastAsia="lt-LT"/>
        </w:rPr>
        <w:t>direktoriaus</w:t>
      </w:r>
      <w:r w:rsidRPr="005656BA">
        <w:rPr>
          <w:rFonts w:eastAsiaTheme="minorEastAsia"/>
          <w:sz w:val="20"/>
          <w:lang w:eastAsia="lt-LT"/>
        </w:rPr>
        <w:t xml:space="preserve">  </w:t>
      </w:r>
      <w:r w:rsidRPr="005656BA">
        <w:rPr>
          <w:szCs w:val="24"/>
          <w:lang w:eastAsia="lt-LT"/>
        </w:rPr>
        <w:t>202</w:t>
      </w:r>
      <w:r w:rsidR="00626CC3" w:rsidRPr="005656BA">
        <w:rPr>
          <w:szCs w:val="24"/>
          <w:lang w:eastAsia="lt-LT"/>
        </w:rPr>
        <w:t>6</w:t>
      </w:r>
      <w:r w:rsidRPr="005656BA">
        <w:rPr>
          <w:szCs w:val="24"/>
          <w:lang w:eastAsia="lt-LT"/>
        </w:rPr>
        <w:t xml:space="preserve"> m. </w:t>
      </w:r>
      <w:r w:rsidR="00626CC3" w:rsidRPr="005656BA">
        <w:rPr>
          <w:szCs w:val="24"/>
          <w:lang w:eastAsia="lt-LT"/>
        </w:rPr>
        <w:t>rugpjūčio</w:t>
      </w:r>
      <w:r w:rsidR="007910E5">
        <w:rPr>
          <w:szCs w:val="24"/>
          <w:lang w:eastAsia="lt-LT"/>
        </w:rPr>
        <w:t xml:space="preserve"> 14</w:t>
      </w:r>
      <w:bookmarkStart w:id="0" w:name="_GoBack"/>
      <w:bookmarkEnd w:id="0"/>
      <w:r w:rsidR="005656BA" w:rsidRPr="005656BA">
        <w:rPr>
          <w:szCs w:val="24"/>
          <w:lang w:eastAsia="lt-LT"/>
        </w:rPr>
        <w:t xml:space="preserve"> </w:t>
      </w:r>
      <w:r w:rsidRPr="005656BA">
        <w:rPr>
          <w:szCs w:val="24"/>
          <w:lang w:eastAsia="lt-LT"/>
        </w:rPr>
        <w:t>d.</w:t>
      </w:r>
    </w:p>
    <w:p w:rsidR="005B08E9" w:rsidRPr="0076328B" w:rsidRDefault="005B08E9" w:rsidP="004D2818">
      <w:pPr>
        <w:suppressAutoHyphens/>
        <w:autoSpaceDN w:val="0"/>
        <w:ind w:left="5245" w:right="-1"/>
        <w:textAlignment w:val="baseline"/>
        <w:rPr>
          <w:rFonts w:eastAsiaTheme="minorEastAsia"/>
          <w:color w:val="FF0000"/>
          <w:sz w:val="20"/>
          <w:lang w:eastAsia="lt-LT"/>
        </w:rPr>
      </w:pPr>
      <w:r w:rsidRPr="005656BA">
        <w:rPr>
          <w:szCs w:val="24"/>
          <w:lang w:eastAsia="lt-LT"/>
        </w:rPr>
        <w:t>įsakymu Nr. V1-</w:t>
      </w:r>
      <w:r w:rsidR="005656BA" w:rsidRPr="005656BA">
        <w:rPr>
          <w:szCs w:val="24"/>
          <w:lang w:eastAsia="lt-LT"/>
        </w:rPr>
        <w:t>75</w:t>
      </w:r>
    </w:p>
    <w:p w:rsidR="005B08E9" w:rsidRPr="0076328B" w:rsidRDefault="005B08E9" w:rsidP="005B08E9">
      <w:pPr>
        <w:suppressAutoHyphens/>
        <w:autoSpaceDN w:val="0"/>
        <w:ind w:right="278"/>
        <w:textAlignment w:val="baseline"/>
        <w:rPr>
          <w:b/>
          <w:color w:val="FF0000"/>
          <w:szCs w:val="24"/>
          <w:lang w:val="pt-BR"/>
        </w:rPr>
      </w:pPr>
    </w:p>
    <w:p w:rsidR="005B08E9" w:rsidRPr="005D4518" w:rsidRDefault="005B08E9" w:rsidP="005B08E9">
      <w:pPr>
        <w:suppressAutoHyphens/>
        <w:autoSpaceDE w:val="0"/>
        <w:autoSpaceDN w:val="0"/>
        <w:rPr>
          <w:color w:val="000000"/>
          <w:szCs w:val="24"/>
        </w:rPr>
      </w:pPr>
    </w:p>
    <w:p w:rsidR="005B08E9" w:rsidRPr="005D4518" w:rsidRDefault="005B08E9" w:rsidP="005B08E9">
      <w:pPr>
        <w:suppressAutoHyphens/>
        <w:autoSpaceDN w:val="0"/>
        <w:ind w:right="278"/>
        <w:jc w:val="center"/>
        <w:textAlignment w:val="baseline"/>
      </w:pPr>
      <w:bookmarkStart w:id="1" w:name="_Hlk185406166"/>
      <w:r w:rsidRPr="005D4518">
        <w:rPr>
          <w:b/>
          <w:bCs/>
          <w:szCs w:val="24"/>
        </w:rPr>
        <w:t xml:space="preserve">MOKINIŲ PRIĖMIMO Į DRUSKININKŲ </w:t>
      </w:r>
      <w:r>
        <w:rPr>
          <w:b/>
          <w:bCs/>
          <w:szCs w:val="24"/>
        </w:rPr>
        <w:t>„</w:t>
      </w:r>
      <w:r w:rsidRPr="005D4518">
        <w:rPr>
          <w:b/>
          <w:bCs/>
          <w:szCs w:val="24"/>
        </w:rPr>
        <w:t>SA</w:t>
      </w:r>
      <w:r>
        <w:rPr>
          <w:b/>
          <w:bCs/>
          <w:szCs w:val="24"/>
        </w:rPr>
        <w:t>ULĖS“</w:t>
      </w:r>
      <w:r w:rsidRPr="005D4518">
        <w:rPr>
          <w:b/>
          <w:bCs/>
          <w:szCs w:val="24"/>
        </w:rPr>
        <w:t xml:space="preserve"> </w:t>
      </w:r>
      <w:r>
        <w:rPr>
          <w:b/>
          <w:bCs/>
          <w:szCs w:val="24"/>
        </w:rPr>
        <w:t>PAGRINDINĘ MOKYKLĄ</w:t>
      </w:r>
      <w:r w:rsidRPr="005D4518">
        <w:rPr>
          <w:b/>
          <w:bCs/>
          <w:szCs w:val="24"/>
        </w:rPr>
        <w:t xml:space="preserve"> MOKYTIS PAGAL PRIEŠMOKYKLINIO UGDYMO IR BENDROJO UGDYMO PROGRAMAS TVARKOS APRAŠAS</w:t>
      </w:r>
    </w:p>
    <w:bookmarkEnd w:id="1"/>
    <w:p w:rsidR="005B08E9" w:rsidRPr="005D4518" w:rsidRDefault="005B08E9" w:rsidP="005B08E9">
      <w:pPr>
        <w:suppressAutoHyphens/>
        <w:autoSpaceDN w:val="0"/>
        <w:ind w:right="278" w:firstLine="1418"/>
        <w:jc w:val="both"/>
        <w:textAlignment w:val="baseline"/>
        <w:rPr>
          <w:b/>
          <w:szCs w:val="24"/>
          <w:lang w:val="pt-BR"/>
        </w:rPr>
      </w:pPr>
    </w:p>
    <w:p w:rsidR="005B08E9" w:rsidRPr="005D4518" w:rsidRDefault="005B08E9" w:rsidP="005B08E9">
      <w:pPr>
        <w:suppressAutoHyphens/>
        <w:autoSpaceDN w:val="0"/>
        <w:jc w:val="center"/>
        <w:textAlignment w:val="baseline"/>
      </w:pPr>
      <w:r w:rsidRPr="005D4518">
        <w:rPr>
          <w:b/>
          <w:bCs/>
          <w:szCs w:val="24"/>
          <w:lang w:eastAsia="lt-LT"/>
        </w:rPr>
        <w:t>I SKYRIUS</w:t>
      </w:r>
    </w:p>
    <w:p w:rsidR="005B08E9" w:rsidRPr="005D4518" w:rsidRDefault="005B08E9" w:rsidP="005B08E9">
      <w:pPr>
        <w:suppressAutoHyphens/>
        <w:autoSpaceDN w:val="0"/>
        <w:jc w:val="center"/>
        <w:textAlignment w:val="baseline"/>
      </w:pPr>
      <w:r w:rsidRPr="005D4518">
        <w:rPr>
          <w:b/>
          <w:bCs/>
          <w:szCs w:val="24"/>
          <w:lang w:eastAsia="lt-LT"/>
        </w:rPr>
        <w:t>BENDROSIOS NUOSTATOS</w:t>
      </w:r>
    </w:p>
    <w:p w:rsidR="00C45C7B" w:rsidRDefault="00C45C7B" w:rsidP="000C02D4">
      <w:pPr>
        <w:jc w:val="both"/>
      </w:pPr>
    </w:p>
    <w:p w:rsidR="005B08E9" w:rsidRPr="005D4518" w:rsidRDefault="005B08E9" w:rsidP="000C02D4">
      <w:pPr>
        <w:ind w:firstLine="1276"/>
        <w:jc w:val="both"/>
      </w:pPr>
      <w:r w:rsidRPr="005D4518">
        <w:t xml:space="preserve">1. Mokinių priėmimo į Druskininkų </w:t>
      </w:r>
      <w:r>
        <w:t>„Saulės“ pagrindinę mokyklą</w:t>
      </w:r>
      <w:r w:rsidRPr="005D4518">
        <w:t xml:space="preserve"> (toliau – Mokykla) mokytis pagal priešmokyklinio ugdymo ir bendrojo ugdymo programas tvarkos aprašas (toliau </w:t>
      </w:r>
      <w:r w:rsidR="001B4548">
        <w:t>–</w:t>
      </w:r>
      <w:r w:rsidRPr="005D4518">
        <w:t xml:space="preserve"> Aprašas) nustato priėmimo kri</w:t>
      </w:r>
      <w:r w:rsidR="00F734DF">
        <w:t>terijus</w:t>
      </w:r>
      <w:r w:rsidRPr="005D4518">
        <w:t>.</w:t>
      </w:r>
    </w:p>
    <w:p w:rsidR="005B08E9" w:rsidRPr="009929A2" w:rsidRDefault="005B08E9" w:rsidP="000C02D4">
      <w:pPr>
        <w:ind w:firstLine="1276"/>
        <w:jc w:val="both"/>
      </w:pPr>
      <w:r w:rsidRPr="009929A2">
        <w:t xml:space="preserve">2. Aprašas yra parengtas vadovaujantis </w:t>
      </w:r>
      <w:r w:rsidR="00664F36" w:rsidRPr="009929A2">
        <w:t>Druskininkų savi</w:t>
      </w:r>
      <w:r w:rsidR="00F734DF" w:rsidRPr="009929A2">
        <w:t>valdybės tarybos 202</w:t>
      </w:r>
      <w:r w:rsidR="00E56DDA">
        <w:t>6</w:t>
      </w:r>
      <w:r w:rsidR="00F734DF" w:rsidRPr="009929A2">
        <w:t xml:space="preserve"> m. </w:t>
      </w:r>
      <w:r w:rsidR="00E56DDA">
        <w:t>balandžio 13</w:t>
      </w:r>
      <w:r w:rsidR="00664F36" w:rsidRPr="009929A2">
        <w:t xml:space="preserve"> d. sprendimu Nr. T1-</w:t>
      </w:r>
      <w:r w:rsidR="00E56DDA">
        <w:t>33</w:t>
      </w:r>
      <w:r w:rsidR="002C618F">
        <w:t xml:space="preserve"> </w:t>
      </w:r>
      <w:r w:rsidR="002C618F" w:rsidRPr="00246380">
        <w:rPr>
          <w:szCs w:val="24"/>
        </w:rPr>
        <w:t>„</w:t>
      </w:r>
      <w:r w:rsidR="002C618F">
        <w:rPr>
          <w:szCs w:val="24"/>
        </w:rPr>
        <w:t>D</w:t>
      </w:r>
      <w:r w:rsidR="002C618F" w:rsidRPr="00284B80">
        <w:rPr>
          <w:szCs w:val="24"/>
        </w:rPr>
        <w:t>ėl</w:t>
      </w:r>
      <w:r w:rsidR="002C618F">
        <w:rPr>
          <w:szCs w:val="24"/>
        </w:rPr>
        <w:t xml:space="preserve"> </w:t>
      </w:r>
      <w:r w:rsidR="00E56DDA">
        <w:rPr>
          <w:szCs w:val="24"/>
        </w:rPr>
        <w:t>Centralizuoto mokinių priėmimo į Druskininkų savivaldybės mokyklas mokytis pagal ikimokyklinio ugdymo, priešmokyklinio ugdymo ir bendrojo ugdymo programas tvarkos aprašo patvirtinimo</w:t>
      </w:r>
      <w:r w:rsidR="002C618F" w:rsidRPr="00284B80">
        <w:rPr>
          <w:szCs w:val="24"/>
        </w:rPr>
        <w:t>“</w:t>
      </w:r>
      <w:r w:rsidR="00664F36" w:rsidRPr="009929A2">
        <w:t>.</w:t>
      </w:r>
    </w:p>
    <w:p w:rsidR="00DB11B5" w:rsidRDefault="005B08E9" w:rsidP="000C02D4">
      <w:pPr>
        <w:ind w:firstLine="1276"/>
        <w:jc w:val="both"/>
        <w:rPr>
          <w:color w:val="FF0000"/>
        </w:rPr>
      </w:pPr>
      <w:r w:rsidRPr="005D4518">
        <w:t>3. Apraše vartojamos sąvokos atitinka Lietuvos Respublikos švietimo įstatyme ir Mokyklų, vykdančių formaliojo švietimo programas, Taisyklėse vartojamas sąvokas</w:t>
      </w:r>
      <w:r w:rsidRPr="00664F36">
        <w:rPr>
          <w:color w:val="FF0000"/>
        </w:rPr>
        <w:t xml:space="preserve">. </w:t>
      </w:r>
    </w:p>
    <w:p w:rsidR="00E56DDA" w:rsidRDefault="00E56DDA" w:rsidP="000C02D4">
      <w:pPr>
        <w:ind w:firstLine="1276"/>
        <w:jc w:val="both"/>
        <w:rPr>
          <w:szCs w:val="24"/>
        </w:rPr>
      </w:pPr>
      <w:r w:rsidRPr="00AB4FFF">
        <w:rPr>
          <w:szCs w:val="24"/>
        </w:rPr>
        <w:t>4</w:t>
      </w:r>
      <w:r w:rsidRPr="00E56DDA">
        <w:rPr>
          <w:szCs w:val="24"/>
        </w:rPr>
        <w:t>. Mokinių priėmimą į Mokyklą reglamentuoja Centralizuoto mokinių priėmimo į Druskininkų savivaldybės mokyklas mokytis pagal ikimokyklinio ugdymo, priešmokyklinio ugdymo ir bendrojo ugdymo programas tvarkos aprašas. Jis nustato priėmimo į ikimokyklinio ugdymo, priešmokyklinio ugdymo ir bendrojo ugdymo mokyklas kriterijus, prašymų priėmimą, mokinių eilės sudarymą, priimtų mokinių sąrašų patvirtinimą, informacijos apie priėmimą į Mokyklą pateikimą, kvietimą pasirašyti mokymo sutartį ir jos pasirašymą, Centralizuotoje priėmimo į švietimo programas informacinėje sistemoje (toliau – CPIS), nurodo Druskininkų savivaldybės ikimokyklinio ugdymo, priešmokyklinio ugdymo ir bendrojo ugdymo, mokyklų vykdomas švietimo programas ir nustato Mokyklų aptarnavimo teritorijas.</w:t>
      </w:r>
    </w:p>
    <w:p w:rsidR="000C02D4" w:rsidRPr="000C02D4" w:rsidRDefault="000C02D4" w:rsidP="000C02D4">
      <w:pPr>
        <w:ind w:firstLine="1276"/>
        <w:jc w:val="both"/>
        <w:rPr>
          <w:b/>
          <w:color w:val="FF0000"/>
          <w:szCs w:val="24"/>
        </w:rPr>
      </w:pPr>
    </w:p>
    <w:p w:rsidR="000C02D4" w:rsidRPr="00762CBD" w:rsidRDefault="000C02D4" w:rsidP="000C02D4">
      <w:pPr>
        <w:jc w:val="center"/>
        <w:rPr>
          <w:b/>
          <w:szCs w:val="24"/>
        </w:rPr>
      </w:pPr>
      <w:r w:rsidRPr="00762CBD">
        <w:rPr>
          <w:b/>
          <w:szCs w:val="24"/>
        </w:rPr>
        <w:t>II SKYRIUS</w:t>
      </w:r>
      <w:r w:rsidRPr="00762CBD">
        <w:rPr>
          <w:b/>
          <w:szCs w:val="24"/>
        </w:rPr>
        <w:br/>
        <w:t>KOMISIJOS, ATSAKINGOS UŽ VAIKŲ IR MOKINIŲ SKIRSTYMĄ Į GRUPES IR KLASES, VEIKLA</w:t>
      </w:r>
    </w:p>
    <w:p w:rsidR="00F80F19" w:rsidRPr="00762CBD" w:rsidRDefault="00F80F19" w:rsidP="000C02D4">
      <w:pPr>
        <w:jc w:val="both"/>
        <w:rPr>
          <w:b/>
        </w:rPr>
      </w:pPr>
    </w:p>
    <w:p w:rsidR="000C02D4" w:rsidRPr="007518F3" w:rsidRDefault="000C02D4" w:rsidP="000C02D4">
      <w:pPr>
        <w:ind w:firstLine="1276"/>
        <w:jc w:val="both"/>
        <w:rPr>
          <w:szCs w:val="24"/>
        </w:rPr>
      </w:pPr>
      <w:r w:rsidRPr="007518F3">
        <w:rPr>
          <w:szCs w:val="24"/>
        </w:rPr>
        <w:t>5. Mokykloje priešmokyklinio ugdymo grupės (toliau – Grupės) ir bendrojo ugdymo klasės (toliau – Klasės) sudaromos vadovaujantis Druskininkų savivaldybės tarybos Mokyklai patvirtintu klasių komplektų skaičiumi.</w:t>
      </w:r>
    </w:p>
    <w:p w:rsidR="000C02D4" w:rsidRPr="007518F3" w:rsidRDefault="000C02D4" w:rsidP="000C02D4">
      <w:pPr>
        <w:ind w:firstLine="1276"/>
        <w:jc w:val="both"/>
        <w:rPr>
          <w:szCs w:val="24"/>
        </w:rPr>
      </w:pPr>
      <w:r w:rsidRPr="007518F3">
        <w:rPr>
          <w:szCs w:val="24"/>
        </w:rPr>
        <w:t xml:space="preserve">6. Vaikų ir mokinių paskirstymą į Grupes ir Klases vykdo direktoriaus įsakymu sudaryta </w:t>
      </w:r>
      <w:r w:rsidR="00762CBD" w:rsidRPr="007518F3">
        <w:rPr>
          <w:szCs w:val="24"/>
        </w:rPr>
        <w:t>v</w:t>
      </w:r>
      <w:r w:rsidRPr="007518F3">
        <w:rPr>
          <w:szCs w:val="24"/>
        </w:rPr>
        <w:t xml:space="preserve">aikų ir mokinių paskirstymo į </w:t>
      </w:r>
      <w:r w:rsidR="00762CBD" w:rsidRPr="007518F3">
        <w:rPr>
          <w:szCs w:val="24"/>
        </w:rPr>
        <w:t>G</w:t>
      </w:r>
      <w:r w:rsidRPr="007518F3">
        <w:rPr>
          <w:szCs w:val="24"/>
        </w:rPr>
        <w:t xml:space="preserve">rupes ir </w:t>
      </w:r>
      <w:r w:rsidR="00762CBD" w:rsidRPr="007518F3">
        <w:rPr>
          <w:szCs w:val="24"/>
        </w:rPr>
        <w:t>K</w:t>
      </w:r>
      <w:r w:rsidRPr="007518F3">
        <w:rPr>
          <w:szCs w:val="24"/>
        </w:rPr>
        <w:t>lases komisija (toliau – Komisija). Komisiją sudaro 7 nariai, iš kurių trys yra direktoriaus pavaduotojai ugdymui, atsakingi už mokinių priėmimo ir klasių komplektavimo procesų koordinavimą. Komisija sudaroma vieniems mokslo metams. Komisijos sekretorių pirmojo posėdžio metu išsirenka Komisijos nariai.</w:t>
      </w:r>
    </w:p>
    <w:p w:rsidR="000C02D4" w:rsidRPr="007518F3" w:rsidRDefault="000C02D4" w:rsidP="000C02D4">
      <w:pPr>
        <w:ind w:firstLine="1276"/>
        <w:jc w:val="both"/>
        <w:rPr>
          <w:szCs w:val="24"/>
        </w:rPr>
      </w:pPr>
      <w:r w:rsidRPr="007518F3">
        <w:rPr>
          <w:szCs w:val="24"/>
        </w:rPr>
        <w:t>7. Komisijos darbui vadovauja Komisijos pirmininkas, kurį įsakymu skiria Mokyklos direktorius. Pirmininkui negalint dalyvauti posėdyje, Komisijos nariai balsų dauguma iš savo tarpo išrenka posėdžio pirmininką, kuris posėdžio metu atlieka visas Komisijos pirmininko funkcijas.</w:t>
      </w:r>
    </w:p>
    <w:p w:rsidR="000C02D4" w:rsidRPr="007518F3" w:rsidRDefault="000C02D4" w:rsidP="000C02D4">
      <w:pPr>
        <w:ind w:firstLine="1276"/>
        <w:jc w:val="both"/>
        <w:rPr>
          <w:szCs w:val="24"/>
        </w:rPr>
      </w:pPr>
      <w:r w:rsidRPr="007518F3">
        <w:rPr>
          <w:szCs w:val="24"/>
        </w:rPr>
        <w:t>8. Komisija formuoja Grupių ir Klasių sudėtį, paskirsto į jas vaikus ir mokinius bei sudaro Grupių ir Klasių sąrašus. Komplektuojant Klases atsižvelgiama į specialiųjų ugdymosi poreikių turinčių mokinių skaičių. Mokinys, kuriam nustatyti dideli arba labai dideli specialieji ugdymosi poreikiai, klasių komplektavimo tikslais prilyginamas dviem tos klasės mokiniams, todėl gali būti mažinamas didžiausias leistinas mokinių skaičius klasėje.</w:t>
      </w:r>
    </w:p>
    <w:p w:rsidR="000C02D4" w:rsidRPr="007518F3" w:rsidRDefault="000C02D4" w:rsidP="000C02D4">
      <w:pPr>
        <w:ind w:firstLine="1276"/>
        <w:jc w:val="both"/>
        <w:rPr>
          <w:szCs w:val="24"/>
        </w:rPr>
      </w:pPr>
      <w:r w:rsidRPr="007518F3">
        <w:rPr>
          <w:szCs w:val="24"/>
        </w:rPr>
        <w:lastRenderedPageBreak/>
        <w:t>9. Priimdama sprendimus Komisija vadovaujasi vaiko geriausių interesų, lygiateisiškumo, nediskriminavimo, konfidencialumo, objektyvumo, skaidrumo principais ir šio Aprašo nuostatomis.</w:t>
      </w:r>
    </w:p>
    <w:p w:rsidR="000C02D4" w:rsidRPr="007518F3" w:rsidRDefault="000C02D4" w:rsidP="000C02D4">
      <w:pPr>
        <w:ind w:firstLine="1276"/>
        <w:jc w:val="both"/>
        <w:rPr>
          <w:szCs w:val="24"/>
        </w:rPr>
      </w:pPr>
      <w:r w:rsidRPr="007518F3">
        <w:rPr>
          <w:szCs w:val="24"/>
        </w:rPr>
        <w:t>10. Komisijos sprendimai priimami balsų dauguma. Balsams pasiskirsčius po lygiai, lemia Komisijos pirmininko arba posėdžiui pirmininkaujančio asmens balsas. Komisijos priimti sprendimai ir siūlymai teikiami Mokyklos direktoriui.</w:t>
      </w:r>
    </w:p>
    <w:p w:rsidR="00BD6327" w:rsidRPr="007518F3" w:rsidRDefault="000C02D4" w:rsidP="00BD6327">
      <w:pPr>
        <w:ind w:firstLine="1276"/>
        <w:jc w:val="both"/>
        <w:rPr>
          <w:szCs w:val="24"/>
        </w:rPr>
      </w:pPr>
      <w:r w:rsidRPr="007518F3">
        <w:rPr>
          <w:szCs w:val="24"/>
        </w:rPr>
        <w:t>11. Komisijos sudaryti grupių ir klasių sąrašai tvirtinami Mokyklos direktoriaus</w:t>
      </w:r>
      <w:r w:rsidR="00BD6327" w:rsidRPr="007518F3">
        <w:rPr>
          <w:szCs w:val="24"/>
        </w:rPr>
        <w:t xml:space="preserve"> įsakymu.</w:t>
      </w:r>
    </w:p>
    <w:p w:rsidR="000C02D4" w:rsidRPr="007518F3" w:rsidRDefault="000C02D4" w:rsidP="00BD6327">
      <w:pPr>
        <w:ind w:firstLine="1276"/>
        <w:jc w:val="both"/>
        <w:rPr>
          <w:szCs w:val="24"/>
        </w:rPr>
      </w:pPr>
    </w:p>
    <w:p w:rsidR="000C02D4" w:rsidRPr="007518F3" w:rsidRDefault="000C02D4" w:rsidP="000C02D4">
      <w:pPr>
        <w:pStyle w:val="Betarp"/>
        <w:jc w:val="center"/>
        <w:rPr>
          <w:rFonts w:ascii="Times New Roman" w:hAnsi="Times New Roman" w:cs="Times New Roman"/>
          <w:b/>
          <w:sz w:val="24"/>
          <w:szCs w:val="24"/>
          <w:lang w:val="lt-LT"/>
        </w:rPr>
      </w:pPr>
      <w:r w:rsidRPr="007518F3">
        <w:rPr>
          <w:rFonts w:ascii="Times New Roman" w:hAnsi="Times New Roman" w:cs="Times New Roman"/>
          <w:b/>
          <w:sz w:val="24"/>
          <w:szCs w:val="24"/>
          <w:lang w:val="lt-LT"/>
        </w:rPr>
        <w:t>III SKYRIUS</w:t>
      </w:r>
      <w:r w:rsidRPr="007518F3">
        <w:rPr>
          <w:rFonts w:ascii="Times New Roman" w:hAnsi="Times New Roman" w:cs="Times New Roman"/>
          <w:b/>
          <w:sz w:val="24"/>
          <w:szCs w:val="24"/>
          <w:lang w:val="lt-LT"/>
        </w:rPr>
        <w:br/>
        <w:t>PRIĖMIMO Į MOKYKLĄ IR PASKIRSTYMO Į GRUPES BEI KLASES TVARKA</w:t>
      </w:r>
    </w:p>
    <w:p w:rsidR="0010285F" w:rsidRPr="007518F3" w:rsidRDefault="0010285F" w:rsidP="000C02D4">
      <w:pPr>
        <w:suppressAutoHyphens/>
        <w:autoSpaceDN w:val="0"/>
        <w:ind w:firstLine="1276"/>
        <w:jc w:val="both"/>
        <w:textAlignment w:val="baseline"/>
        <w:rPr>
          <w:b/>
          <w:bCs/>
          <w:szCs w:val="24"/>
        </w:rPr>
      </w:pPr>
    </w:p>
    <w:p w:rsidR="00120ECD" w:rsidRPr="007518F3" w:rsidRDefault="00120ECD" w:rsidP="000C02D4">
      <w:pPr>
        <w:suppressAutoHyphens/>
        <w:autoSpaceDN w:val="0"/>
        <w:ind w:firstLine="1276"/>
        <w:jc w:val="both"/>
        <w:textAlignment w:val="baseline"/>
        <w:rPr>
          <w:bCs/>
          <w:szCs w:val="24"/>
        </w:rPr>
      </w:pPr>
      <w:r w:rsidRPr="007518F3">
        <w:rPr>
          <w:bCs/>
          <w:szCs w:val="24"/>
        </w:rPr>
        <w:t>12. tėvai (globėjai, rūpintojai), CPIS sistemoje pasirašę mokymo sutartį, Mokyklai pateikia:</w:t>
      </w:r>
    </w:p>
    <w:p w:rsidR="00120ECD" w:rsidRPr="007518F3" w:rsidRDefault="00120ECD" w:rsidP="000C02D4">
      <w:pPr>
        <w:suppressAutoHyphens/>
        <w:autoSpaceDN w:val="0"/>
        <w:ind w:firstLine="1276"/>
        <w:jc w:val="both"/>
        <w:textAlignment w:val="baseline"/>
        <w:rPr>
          <w:bCs/>
          <w:szCs w:val="24"/>
        </w:rPr>
      </w:pPr>
      <w:r w:rsidRPr="007518F3">
        <w:rPr>
          <w:bCs/>
          <w:szCs w:val="24"/>
        </w:rPr>
        <w:t>12.1. nustatytos formos vaiko sveikatos pažymą;</w:t>
      </w:r>
    </w:p>
    <w:p w:rsidR="00120ECD" w:rsidRPr="007518F3" w:rsidRDefault="00120ECD" w:rsidP="000C02D4">
      <w:pPr>
        <w:suppressAutoHyphens/>
        <w:autoSpaceDN w:val="0"/>
        <w:ind w:firstLine="1276"/>
        <w:jc w:val="both"/>
        <w:textAlignment w:val="baseline"/>
        <w:rPr>
          <w:bCs/>
          <w:szCs w:val="24"/>
        </w:rPr>
      </w:pPr>
      <w:r w:rsidRPr="007518F3">
        <w:rPr>
          <w:bCs/>
          <w:szCs w:val="24"/>
        </w:rPr>
        <w:t>12.2. dokumentinę vaiko nuotrauką</w:t>
      </w:r>
      <w:r w:rsidR="004E73FE" w:rsidRPr="007518F3">
        <w:rPr>
          <w:bCs/>
          <w:szCs w:val="24"/>
        </w:rPr>
        <w:t>;</w:t>
      </w:r>
    </w:p>
    <w:p w:rsidR="004E73FE" w:rsidRDefault="004E73FE" w:rsidP="000C02D4">
      <w:pPr>
        <w:suppressAutoHyphens/>
        <w:autoSpaceDN w:val="0"/>
        <w:ind w:firstLine="1276"/>
        <w:jc w:val="both"/>
        <w:textAlignment w:val="baseline"/>
        <w:rPr>
          <w:bCs/>
          <w:szCs w:val="24"/>
        </w:rPr>
      </w:pPr>
      <w:r w:rsidRPr="007518F3">
        <w:rPr>
          <w:bCs/>
          <w:szCs w:val="24"/>
        </w:rPr>
        <w:t xml:space="preserve">12.3. </w:t>
      </w:r>
      <w:r w:rsidR="007518F3">
        <w:rPr>
          <w:bCs/>
          <w:szCs w:val="24"/>
        </w:rPr>
        <w:t>gydytojų ar pedagoginės psichologinės tarnybos arba specialisto, įvertinusio vaiko sveikatos būklę, vertinimo pažymą ar rekomendaciją, kurioje nurodyta būtina Mokykloje pagalba, jei vaikas turi sveikatos sutrikimų, nepažeidžiant teisės aktų nustatytos tvarkos.</w:t>
      </w:r>
    </w:p>
    <w:p w:rsidR="007518F3" w:rsidRPr="0010285F" w:rsidRDefault="007518F3" w:rsidP="007518F3">
      <w:pPr>
        <w:suppressAutoHyphens/>
        <w:autoSpaceDN w:val="0"/>
        <w:ind w:firstLine="1276"/>
        <w:jc w:val="both"/>
        <w:textAlignment w:val="baseline"/>
      </w:pPr>
      <w:r>
        <w:rPr>
          <w:bCs/>
          <w:szCs w:val="24"/>
        </w:rPr>
        <w:t xml:space="preserve">13. </w:t>
      </w:r>
      <w:r w:rsidRPr="0010285F">
        <w:rPr>
          <w:szCs w:val="24"/>
        </w:rPr>
        <w:t xml:space="preserve">Į </w:t>
      </w:r>
      <w:r>
        <w:rPr>
          <w:szCs w:val="24"/>
        </w:rPr>
        <w:t>M</w:t>
      </w:r>
      <w:r w:rsidRPr="0010285F">
        <w:rPr>
          <w:szCs w:val="24"/>
        </w:rPr>
        <w:t>okyklos specialiąsias klases priimamų mokinių tėvai (globėjai, rūpintojai) papildomai pateikia:</w:t>
      </w:r>
    </w:p>
    <w:p w:rsidR="007518F3" w:rsidRPr="0010285F" w:rsidRDefault="007518F3" w:rsidP="007518F3">
      <w:pPr>
        <w:suppressAutoHyphens/>
        <w:autoSpaceDN w:val="0"/>
        <w:ind w:firstLine="1276"/>
        <w:jc w:val="both"/>
        <w:textAlignment w:val="baseline"/>
      </w:pPr>
      <w:r>
        <w:rPr>
          <w:szCs w:val="24"/>
        </w:rPr>
        <w:t>13</w:t>
      </w:r>
      <w:r w:rsidRPr="0010285F">
        <w:rPr>
          <w:szCs w:val="24"/>
        </w:rPr>
        <w:t>.1.</w:t>
      </w:r>
      <w:r w:rsidRPr="0010285F">
        <w:rPr>
          <w:color w:val="000000"/>
          <w:szCs w:val="24"/>
          <w:lang w:eastAsia="lt-LT"/>
        </w:rPr>
        <w:t xml:space="preserve"> pedagoginės psichologinės tarnybos pažymą dėl nustatytų didelių ar labai didelių specialiųjų ugdymosi poreikių;</w:t>
      </w:r>
    </w:p>
    <w:p w:rsidR="007518F3" w:rsidRPr="0010285F" w:rsidRDefault="007518F3" w:rsidP="007518F3">
      <w:pPr>
        <w:suppressAutoHyphens/>
        <w:autoSpaceDN w:val="0"/>
        <w:ind w:firstLine="1276"/>
        <w:jc w:val="both"/>
        <w:textAlignment w:val="baseline"/>
        <w:rPr>
          <w:color w:val="000000"/>
          <w:szCs w:val="24"/>
          <w:lang w:eastAsia="lt-LT"/>
        </w:rPr>
      </w:pPr>
      <w:r>
        <w:rPr>
          <w:color w:val="000000"/>
          <w:szCs w:val="24"/>
          <w:lang w:eastAsia="lt-LT"/>
        </w:rPr>
        <w:t>13</w:t>
      </w:r>
      <w:r w:rsidRPr="0010285F">
        <w:rPr>
          <w:color w:val="000000"/>
          <w:szCs w:val="24"/>
          <w:lang w:eastAsia="lt-LT"/>
        </w:rPr>
        <w:t>.2. jei asmuo turi judesio ir padėties sutrikimų, fizinės medicinos ir reabilitacijos gydytojo ir (ar) gydytojo ortopedo ir (ar) gydytojo neurologo asmens fizinės ir judėjimo būklės įvertinimą;</w:t>
      </w:r>
    </w:p>
    <w:p w:rsidR="007518F3" w:rsidRDefault="007518F3" w:rsidP="007518F3">
      <w:pPr>
        <w:suppressAutoHyphens/>
        <w:autoSpaceDN w:val="0"/>
        <w:ind w:firstLine="1276"/>
        <w:jc w:val="both"/>
        <w:textAlignment w:val="baseline"/>
      </w:pPr>
      <w:r>
        <w:t>13</w:t>
      </w:r>
      <w:r w:rsidRPr="0010285F">
        <w:t>.3. jei asmuo turi elgesio ir (ar) emocijų sutrikimų, gydytojo psichiatro įvertinimą ir rekomendaciją.</w:t>
      </w:r>
    </w:p>
    <w:p w:rsidR="007518F3" w:rsidRDefault="007518F3" w:rsidP="007518F3">
      <w:pPr>
        <w:suppressAutoHyphens/>
        <w:autoSpaceDN w:val="0"/>
        <w:ind w:firstLine="1276"/>
        <w:jc w:val="both"/>
        <w:textAlignment w:val="baseline"/>
      </w:pPr>
      <w:r>
        <w:t>14. Vaikai į priešmokyklinio ugdymo grupes skirstomi vadovaujantis šiais principais:</w:t>
      </w:r>
    </w:p>
    <w:p w:rsidR="007518F3" w:rsidRDefault="007518F3" w:rsidP="007518F3">
      <w:pPr>
        <w:suppressAutoHyphens/>
        <w:autoSpaceDN w:val="0"/>
        <w:ind w:firstLine="1276"/>
        <w:jc w:val="both"/>
        <w:textAlignment w:val="baseline"/>
      </w:pPr>
      <w:r>
        <w:t xml:space="preserve">14.1. </w:t>
      </w:r>
      <w:r w:rsidR="006607D5">
        <w:t xml:space="preserve">siekiama proporcingo paskirstymo </w:t>
      </w:r>
      <w:r>
        <w:t>vaikų skaičius grupėse;</w:t>
      </w:r>
    </w:p>
    <w:p w:rsidR="007518F3" w:rsidRDefault="007518F3" w:rsidP="007518F3">
      <w:pPr>
        <w:suppressAutoHyphens/>
        <w:autoSpaceDN w:val="0"/>
        <w:ind w:firstLine="1276"/>
        <w:jc w:val="both"/>
        <w:textAlignment w:val="baseline"/>
      </w:pPr>
      <w:r>
        <w:t xml:space="preserve">14.2. specialiųjų </w:t>
      </w:r>
      <w:r w:rsidR="006607D5">
        <w:t xml:space="preserve">ugdymosi </w:t>
      </w:r>
      <w:r>
        <w:t xml:space="preserve">poreikių </w:t>
      </w:r>
      <w:r w:rsidR="006607D5">
        <w:t>turintys vaikai grupėse skirstomi kuo tolygiau;</w:t>
      </w:r>
    </w:p>
    <w:p w:rsidR="006607D5" w:rsidRDefault="006607D5" w:rsidP="007518F3">
      <w:pPr>
        <w:suppressAutoHyphens/>
        <w:autoSpaceDN w:val="0"/>
        <w:ind w:firstLine="1276"/>
        <w:jc w:val="both"/>
        <w:textAlignment w:val="baseline"/>
      </w:pPr>
      <w:r>
        <w:t>14.3. formuojant grupes siekiamas kuo tolygesnis mergaičių ir berniukų skaičius;</w:t>
      </w:r>
    </w:p>
    <w:p w:rsidR="006607D5" w:rsidRDefault="006607D5" w:rsidP="007518F3">
      <w:pPr>
        <w:suppressAutoHyphens/>
        <w:autoSpaceDN w:val="0"/>
        <w:ind w:firstLine="1276"/>
        <w:jc w:val="both"/>
        <w:textAlignment w:val="baseline"/>
      </w:pPr>
      <w:r>
        <w:t>14.4. esant galimybei atsižvelgiama į tėvų pageidavimus.</w:t>
      </w:r>
    </w:p>
    <w:p w:rsidR="006607D5" w:rsidRDefault="006607D5" w:rsidP="007518F3">
      <w:pPr>
        <w:suppressAutoHyphens/>
        <w:autoSpaceDN w:val="0"/>
        <w:ind w:firstLine="1276"/>
        <w:jc w:val="both"/>
        <w:textAlignment w:val="baseline"/>
      </w:pPr>
      <w:r>
        <w:t>15. Jeigu pageidaujančių mokytis konkrečioje grupėje yra daugiau negu joje laisvų vietų, prioritetas teikiamas:</w:t>
      </w:r>
    </w:p>
    <w:p w:rsidR="006607D5" w:rsidRDefault="006607D5" w:rsidP="007518F3">
      <w:pPr>
        <w:suppressAutoHyphens/>
        <w:autoSpaceDN w:val="0"/>
        <w:ind w:firstLine="1276"/>
        <w:jc w:val="both"/>
        <w:textAlignment w:val="baseline"/>
      </w:pPr>
      <w:r>
        <w:t xml:space="preserve">15.1. </w:t>
      </w:r>
      <w:r w:rsidR="002F2572">
        <w:t>dvynukams, trynukams ir kitiems daugiavaisio gimimo vaikams;</w:t>
      </w:r>
    </w:p>
    <w:p w:rsidR="007518F3" w:rsidRPr="002F2572" w:rsidRDefault="002F2572" w:rsidP="002F2572">
      <w:pPr>
        <w:suppressAutoHyphens/>
        <w:autoSpaceDN w:val="0"/>
        <w:ind w:firstLine="1276"/>
        <w:jc w:val="both"/>
        <w:textAlignment w:val="baseline"/>
      </w:pPr>
      <w:r>
        <w:t>15.2. Mokykloje dirbančių pedagoginių darbuotojų vaikams.</w:t>
      </w:r>
    </w:p>
    <w:p w:rsidR="000C02D4" w:rsidRPr="007518F3" w:rsidRDefault="000C02D4" w:rsidP="000C02D4">
      <w:pPr>
        <w:pStyle w:val="Betarp"/>
        <w:ind w:firstLine="1276"/>
        <w:jc w:val="both"/>
        <w:rPr>
          <w:rFonts w:ascii="Times New Roman" w:hAnsi="Times New Roman" w:cs="Times New Roman"/>
          <w:sz w:val="24"/>
          <w:szCs w:val="24"/>
          <w:lang w:val="lt-LT"/>
        </w:rPr>
      </w:pPr>
      <w:r w:rsidRPr="002F2572">
        <w:rPr>
          <w:rFonts w:ascii="Times New Roman" w:hAnsi="Times New Roman" w:cs="Times New Roman"/>
          <w:sz w:val="24"/>
          <w:szCs w:val="24"/>
          <w:lang w:val="lt-LT"/>
        </w:rPr>
        <w:t>1</w:t>
      </w:r>
      <w:r w:rsidR="007518F3" w:rsidRPr="002F2572">
        <w:rPr>
          <w:rFonts w:ascii="Times New Roman" w:hAnsi="Times New Roman" w:cs="Times New Roman"/>
          <w:sz w:val="24"/>
          <w:szCs w:val="24"/>
          <w:lang w:val="lt-LT"/>
        </w:rPr>
        <w:t>6</w:t>
      </w:r>
      <w:r w:rsidRPr="002F2572">
        <w:rPr>
          <w:rFonts w:ascii="Times New Roman" w:hAnsi="Times New Roman" w:cs="Times New Roman"/>
          <w:sz w:val="24"/>
          <w:szCs w:val="24"/>
          <w:lang w:val="lt-LT"/>
        </w:rPr>
        <w:t xml:space="preserve">. </w:t>
      </w:r>
      <w:r w:rsidRPr="007518F3">
        <w:rPr>
          <w:rFonts w:ascii="Times New Roman" w:hAnsi="Times New Roman" w:cs="Times New Roman"/>
          <w:sz w:val="24"/>
          <w:szCs w:val="24"/>
          <w:lang w:val="lt-LT"/>
        </w:rPr>
        <w:t>Naujai priimti mokiniai paskirstomi atsižvelgiant į mokinių skaičių klasėse, specialiųjų ugdymosi poreikių turinčių mokinių skaičių ir tėvų pageidavimus.</w:t>
      </w:r>
    </w:p>
    <w:p w:rsidR="000C02D4" w:rsidRPr="007518F3" w:rsidRDefault="000C02D4" w:rsidP="000C02D4">
      <w:pPr>
        <w:pStyle w:val="Betarp"/>
        <w:ind w:firstLine="1276"/>
        <w:jc w:val="both"/>
        <w:rPr>
          <w:rFonts w:ascii="Times New Roman" w:hAnsi="Times New Roman" w:cs="Times New Roman"/>
          <w:sz w:val="24"/>
          <w:szCs w:val="24"/>
          <w:lang w:val="lt-LT"/>
        </w:rPr>
      </w:pPr>
      <w:r w:rsidRPr="007518F3">
        <w:rPr>
          <w:rFonts w:ascii="Times New Roman" w:hAnsi="Times New Roman" w:cs="Times New Roman"/>
          <w:sz w:val="24"/>
          <w:szCs w:val="24"/>
          <w:lang w:val="lt-LT"/>
        </w:rPr>
        <w:t>16. Sumažėjus mokinių skaičiui, Komisija gali perskirstyti mokinius tarp klasių.</w:t>
      </w:r>
    </w:p>
    <w:p w:rsidR="000C02D4" w:rsidRPr="007518F3" w:rsidRDefault="000C02D4" w:rsidP="000C02D4">
      <w:pPr>
        <w:pStyle w:val="Betarp"/>
        <w:ind w:firstLine="1276"/>
        <w:jc w:val="both"/>
        <w:rPr>
          <w:rFonts w:ascii="Times New Roman" w:hAnsi="Times New Roman" w:cs="Times New Roman"/>
          <w:sz w:val="24"/>
          <w:szCs w:val="24"/>
          <w:lang w:val="lt-LT"/>
        </w:rPr>
      </w:pPr>
      <w:r w:rsidRPr="007518F3">
        <w:rPr>
          <w:rFonts w:ascii="Times New Roman" w:hAnsi="Times New Roman" w:cs="Times New Roman"/>
          <w:sz w:val="24"/>
          <w:szCs w:val="24"/>
          <w:lang w:val="lt-LT"/>
        </w:rPr>
        <w:t>17. Formuojant naują klasės komplektą mokiniai paskirstomi proporcingai iš esamų klasių.</w:t>
      </w:r>
    </w:p>
    <w:p w:rsidR="000C02D4" w:rsidRPr="007518F3" w:rsidRDefault="000C02D4" w:rsidP="000C02D4">
      <w:pPr>
        <w:pStyle w:val="Betarp"/>
        <w:ind w:firstLine="1276"/>
        <w:jc w:val="both"/>
        <w:rPr>
          <w:rFonts w:ascii="Times New Roman" w:hAnsi="Times New Roman" w:cs="Times New Roman"/>
          <w:sz w:val="24"/>
          <w:szCs w:val="24"/>
          <w:lang w:val="lt-LT"/>
        </w:rPr>
      </w:pPr>
      <w:r w:rsidRPr="007518F3">
        <w:rPr>
          <w:rFonts w:ascii="Times New Roman" w:hAnsi="Times New Roman" w:cs="Times New Roman"/>
          <w:sz w:val="24"/>
          <w:szCs w:val="24"/>
          <w:lang w:val="lt-LT"/>
        </w:rPr>
        <w:t>18. Pers</w:t>
      </w:r>
      <w:r w:rsidR="002F2572">
        <w:rPr>
          <w:rFonts w:ascii="Times New Roman" w:hAnsi="Times New Roman" w:cs="Times New Roman"/>
          <w:sz w:val="24"/>
          <w:szCs w:val="24"/>
          <w:lang w:val="lt-LT"/>
        </w:rPr>
        <w:t xml:space="preserve">kirstant mokinius atsižvelgiama </w:t>
      </w:r>
      <w:r w:rsidRPr="007518F3">
        <w:rPr>
          <w:rFonts w:ascii="Times New Roman" w:hAnsi="Times New Roman" w:cs="Times New Roman"/>
          <w:sz w:val="24"/>
          <w:szCs w:val="24"/>
          <w:lang w:val="lt-LT"/>
        </w:rPr>
        <w:t xml:space="preserve">į: mokinių skaičių klasėse, specialiųjų ugdymosi poreikių pasiskirstymą, </w:t>
      </w:r>
      <w:r w:rsidR="002F2572">
        <w:rPr>
          <w:rFonts w:ascii="Times New Roman" w:hAnsi="Times New Roman" w:cs="Times New Roman"/>
          <w:sz w:val="24"/>
          <w:szCs w:val="24"/>
          <w:lang w:val="lt-LT"/>
        </w:rPr>
        <w:t xml:space="preserve">antrosios </w:t>
      </w:r>
      <w:r w:rsidRPr="007518F3">
        <w:rPr>
          <w:rFonts w:ascii="Times New Roman" w:hAnsi="Times New Roman" w:cs="Times New Roman"/>
          <w:sz w:val="24"/>
          <w:szCs w:val="24"/>
          <w:lang w:val="lt-LT"/>
        </w:rPr>
        <w:t xml:space="preserve">užsienio kalbos </w:t>
      </w:r>
      <w:r w:rsidR="002F2572">
        <w:rPr>
          <w:rFonts w:ascii="Times New Roman" w:hAnsi="Times New Roman" w:cs="Times New Roman"/>
          <w:sz w:val="24"/>
          <w:szCs w:val="24"/>
          <w:lang w:val="lt-LT"/>
        </w:rPr>
        <w:t xml:space="preserve">ir dorinio ugdymo </w:t>
      </w:r>
      <w:r w:rsidR="002F2572" w:rsidRPr="007518F3">
        <w:rPr>
          <w:rFonts w:ascii="Times New Roman" w:hAnsi="Times New Roman" w:cs="Times New Roman"/>
          <w:sz w:val="24"/>
          <w:szCs w:val="24"/>
          <w:lang w:val="lt-LT"/>
        </w:rPr>
        <w:t>(etikos arba tikybos)</w:t>
      </w:r>
      <w:r w:rsidR="002F2572">
        <w:rPr>
          <w:rFonts w:ascii="Times New Roman" w:hAnsi="Times New Roman" w:cs="Times New Roman"/>
          <w:sz w:val="24"/>
          <w:szCs w:val="24"/>
          <w:lang w:val="lt-LT"/>
        </w:rPr>
        <w:t xml:space="preserve"> </w:t>
      </w:r>
      <w:r w:rsidRPr="007518F3">
        <w:rPr>
          <w:rFonts w:ascii="Times New Roman" w:hAnsi="Times New Roman" w:cs="Times New Roman"/>
          <w:sz w:val="24"/>
          <w:szCs w:val="24"/>
          <w:lang w:val="lt-LT"/>
        </w:rPr>
        <w:t>pasirinkimą, socialinius poreikius, kursą kartojančius mokinius, tarpusavio santykius ir tėvų pageidavimus.</w:t>
      </w:r>
    </w:p>
    <w:p w:rsidR="000C02D4" w:rsidRPr="007518F3" w:rsidRDefault="000C02D4" w:rsidP="000C02D4">
      <w:pPr>
        <w:pStyle w:val="Betarp"/>
        <w:ind w:firstLine="1276"/>
        <w:jc w:val="both"/>
        <w:rPr>
          <w:rFonts w:ascii="Times New Roman" w:hAnsi="Times New Roman" w:cs="Times New Roman"/>
          <w:sz w:val="24"/>
          <w:szCs w:val="24"/>
          <w:lang w:val="lt-LT"/>
        </w:rPr>
      </w:pPr>
      <w:r w:rsidRPr="007518F3">
        <w:rPr>
          <w:rFonts w:ascii="Times New Roman" w:hAnsi="Times New Roman" w:cs="Times New Roman"/>
          <w:sz w:val="24"/>
          <w:szCs w:val="24"/>
          <w:lang w:val="lt-LT"/>
        </w:rPr>
        <w:t>19. Mokiniai, atvykę mokytis į Mokyklą mokslo metų eigoje arba priimti į kitas klases, skiriami į tas grupes ar klases, kuriose yra laisvų mokymosi vietų. Priimant sprendimą atsižvelgiama į mokinio dorinio ugdymo (etikos arba tikybos) pasirinkimą, antrosios užsienio kalbos mokymąsi, mokinių skaičių grupėse ir klasėse bei tolygų specialiųjų ugdymosi poreikių turinčių mokinių pasiskirstymą.</w:t>
      </w:r>
    </w:p>
    <w:p w:rsidR="000C02D4" w:rsidRPr="007518F3" w:rsidRDefault="000C02D4" w:rsidP="000C02D4">
      <w:pPr>
        <w:pStyle w:val="Betarp"/>
        <w:ind w:firstLine="1276"/>
        <w:jc w:val="both"/>
        <w:rPr>
          <w:rFonts w:ascii="Times New Roman" w:hAnsi="Times New Roman" w:cs="Times New Roman"/>
          <w:sz w:val="24"/>
          <w:szCs w:val="24"/>
          <w:lang w:val="lt-LT"/>
        </w:rPr>
      </w:pPr>
      <w:r w:rsidRPr="007518F3">
        <w:rPr>
          <w:rFonts w:ascii="Times New Roman" w:hAnsi="Times New Roman" w:cs="Times New Roman"/>
          <w:sz w:val="24"/>
          <w:szCs w:val="24"/>
          <w:lang w:val="lt-LT"/>
        </w:rPr>
        <w:t>20. Prašymai pereiti į kitą paralelinę klasę nagrinėjami individualiai.</w:t>
      </w:r>
    </w:p>
    <w:p w:rsidR="000C02D4" w:rsidRPr="007518F3" w:rsidRDefault="000C02D4" w:rsidP="000C02D4">
      <w:pPr>
        <w:pStyle w:val="Betarp"/>
        <w:ind w:firstLine="1276"/>
        <w:jc w:val="both"/>
        <w:rPr>
          <w:rFonts w:ascii="Times New Roman" w:hAnsi="Times New Roman" w:cs="Times New Roman"/>
          <w:sz w:val="24"/>
          <w:szCs w:val="24"/>
          <w:lang w:val="lt-LT"/>
        </w:rPr>
      </w:pPr>
      <w:r w:rsidRPr="007518F3">
        <w:rPr>
          <w:rFonts w:ascii="Times New Roman" w:hAnsi="Times New Roman" w:cs="Times New Roman"/>
          <w:sz w:val="24"/>
          <w:szCs w:val="24"/>
          <w:lang w:val="lt-LT"/>
        </w:rPr>
        <w:t>21. Vaiko gerovės komisija gali teikti siūlymus dėl mokinio perkėlimo į kitą klasę.</w:t>
      </w:r>
    </w:p>
    <w:p w:rsidR="000C02D4" w:rsidRPr="007518F3" w:rsidRDefault="000C02D4" w:rsidP="000C02D4">
      <w:pPr>
        <w:pStyle w:val="Betarp"/>
        <w:ind w:firstLine="1276"/>
        <w:jc w:val="both"/>
        <w:rPr>
          <w:rFonts w:ascii="Times New Roman" w:hAnsi="Times New Roman" w:cs="Times New Roman"/>
          <w:sz w:val="24"/>
          <w:szCs w:val="24"/>
          <w:lang w:val="lt-LT"/>
        </w:rPr>
      </w:pPr>
      <w:r w:rsidRPr="007518F3">
        <w:rPr>
          <w:rFonts w:ascii="Times New Roman" w:hAnsi="Times New Roman" w:cs="Times New Roman"/>
          <w:sz w:val="24"/>
          <w:szCs w:val="24"/>
          <w:lang w:val="lt-LT"/>
        </w:rPr>
        <w:t xml:space="preserve">22. Kilus </w:t>
      </w:r>
      <w:proofErr w:type="spellStart"/>
      <w:r w:rsidRPr="007518F3">
        <w:rPr>
          <w:rFonts w:ascii="Times New Roman" w:hAnsi="Times New Roman" w:cs="Times New Roman"/>
          <w:sz w:val="24"/>
          <w:szCs w:val="24"/>
          <w:lang w:val="lt-LT"/>
        </w:rPr>
        <w:t>neaiškumams</w:t>
      </w:r>
      <w:proofErr w:type="spellEnd"/>
      <w:r w:rsidRPr="007518F3">
        <w:rPr>
          <w:rFonts w:ascii="Times New Roman" w:hAnsi="Times New Roman" w:cs="Times New Roman"/>
          <w:sz w:val="24"/>
          <w:szCs w:val="24"/>
          <w:lang w:val="lt-LT"/>
        </w:rPr>
        <w:t xml:space="preserve"> ar sudėtingoms situacijoms, Komisija sprendimus priima atsižvelgdama į Vaiko gerovės komisijos rekomendacijas ir vaiko geriausius interesus.</w:t>
      </w:r>
    </w:p>
    <w:p w:rsidR="000C02D4" w:rsidRPr="007518F3" w:rsidRDefault="000C02D4" w:rsidP="000C02D4">
      <w:pPr>
        <w:suppressAutoHyphens/>
        <w:autoSpaceDN w:val="0"/>
        <w:jc w:val="both"/>
        <w:textAlignment w:val="baseline"/>
        <w:rPr>
          <w:b/>
          <w:bCs/>
          <w:szCs w:val="24"/>
        </w:rPr>
      </w:pPr>
    </w:p>
    <w:p w:rsidR="001B4548" w:rsidRPr="00762CBD" w:rsidRDefault="001B4548" w:rsidP="00405B54">
      <w:pPr>
        <w:suppressAutoHyphens/>
        <w:autoSpaceDN w:val="0"/>
        <w:jc w:val="center"/>
        <w:textAlignment w:val="baseline"/>
        <w:rPr>
          <w:b/>
          <w:bCs/>
          <w:szCs w:val="24"/>
          <w:lang w:eastAsia="lt-LT"/>
        </w:rPr>
      </w:pPr>
    </w:p>
    <w:p w:rsidR="00405B54" w:rsidRPr="00762CBD" w:rsidRDefault="002F2572" w:rsidP="00405B54">
      <w:pPr>
        <w:suppressAutoHyphens/>
        <w:autoSpaceDN w:val="0"/>
        <w:jc w:val="center"/>
        <w:textAlignment w:val="baseline"/>
      </w:pPr>
      <w:r>
        <w:rPr>
          <w:b/>
          <w:bCs/>
          <w:szCs w:val="24"/>
          <w:lang w:eastAsia="lt-LT"/>
        </w:rPr>
        <w:t>IV</w:t>
      </w:r>
      <w:r w:rsidR="00405B54" w:rsidRPr="00762CBD">
        <w:rPr>
          <w:b/>
          <w:bCs/>
          <w:szCs w:val="24"/>
          <w:lang w:eastAsia="lt-LT"/>
        </w:rPr>
        <w:t xml:space="preserve"> SKYRIUS</w:t>
      </w:r>
    </w:p>
    <w:p w:rsidR="00405B54" w:rsidRDefault="00405B54" w:rsidP="00405B54">
      <w:pPr>
        <w:suppressAutoHyphens/>
        <w:autoSpaceDN w:val="0"/>
        <w:jc w:val="center"/>
        <w:textAlignment w:val="baseline"/>
        <w:rPr>
          <w:b/>
          <w:szCs w:val="24"/>
          <w:lang w:eastAsia="lt-LT"/>
        </w:rPr>
      </w:pPr>
      <w:bookmarkStart w:id="2" w:name="_Hlk185241445"/>
      <w:r w:rsidRPr="00762CBD">
        <w:rPr>
          <w:b/>
          <w:szCs w:val="24"/>
          <w:lang w:eastAsia="lt-LT"/>
        </w:rPr>
        <w:t xml:space="preserve">MOKYKLOS </w:t>
      </w:r>
      <w:r w:rsidRPr="00405B54">
        <w:rPr>
          <w:b/>
          <w:szCs w:val="24"/>
          <w:lang w:eastAsia="lt-LT"/>
        </w:rPr>
        <w:t>VYKDOM</w:t>
      </w:r>
      <w:r>
        <w:rPr>
          <w:b/>
          <w:szCs w:val="24"/>
          <w:lang w:eastAsia="lt-LT"/>
        </w:rPr>
        <w:t>Ų</w:t>
      </w:r>
      <w:r w:rsidRPr="00405B54">
        <w:rPr>
          <w:b/>
          <w:szCs w:val="24"/>
          <w:lang w:eastAsia="lt-LT"/>
        </w:rPr>
        <w:t xml:space="preserve"> ŠVIETIMO PROGRAM</w:t>
      </w:r>
      <w:r>
        <w:rPr>
          <w:b/>
          <w:szCs w:val="24"/>
          <w:lang w:eastAsia="lt-LT"/>
        </w:rPr>
        <w:t>Ų</w:t>
      </w:r>
      <w:r w:rsidRPr="00405B54">
        <w:rPr>
          <w:b/>
          <w:szCs w:val="24"/>
          <w:lang w:eastAsia="lt-LT"/>
        </w:rPr>
        <w:t xml:space="preserve"> APTARN</w:t>
      </w:r>
      <w:r>
        <w:rPr>
          <w:b/>
          <w:szCs w:val="24"/>
          <w:lang w:eastAsia="lt-LT"/>
        </w:rPr>
        <w:t>AVIMO TERITORIJA</w:t>
      </w:r>
    </w:p>
    <w:p w:rsidR="00405B54" w:rsidRPr="00405B54" w:rsidRDefault="00405B54" w:rsidP="00405B54">
      <w:pPr>
        <w:suppressAutoHyphens/>
        <w:autoSpaceDN w:val="0"/>
        <w:jc w:val="both"/>
        <w:textAlignment w:val="baseline"/>
      </w:pPr>
    </w:p>
    <w:bookmarkEnd w:id="2"/>
    <w:p w:rsidR="00405B54" w:rsidRDefault="00762CBD" w:rsidP="00405B54">
      <w:pPr>
        <w:suppressAutoHyphens/>
        <w:autoSpaceDN w:val="0"/>
        <w:ind w:firstLine="1260"/>
        <w:jc w:val="both"/>
        <w:textAlignment w:val="baseline"/>
        <w:rPr>
          <w:szCs w:val="24"/>
        </w:rPr>
      </w:pPr>
      <w:r>
        <w:rPr>
          <w:szCs w:val="24"/>
        </w:rPr>
        <w:t>23</w:t>
      </w:r>
      <w:r w:rsidR="00405B54" w:rsidRPr="00405B54">
        <w:rPr>
          <w:szCs w:val="24"/>
        </w:rPr>
        <w:t xml:space="preserve">. Mokinių priėmimas </w:t>
      </w:r>
      <w:r w:rsidR="00405B54">
        <w:rPr>
          <w:szCs w:val="24"/>
        </w:rPr>
        <w:t xml:space="preserve">Į Mokyklą </w:t>
      </w:r>
      <w:r w:rsidR="00405B54" w:rsidRPr="00405B54">
        <w:rPr>
          <w:szCs w:val="24"/>
        </w:rPr>
        <w:t>vykdomas pagal šias bendrojo ugdymo programas:</w:t>
      </w:r>
    </w:p>
    <w:p w:rsidR="00405B54" w:rsidRPr="00405B54" w:rsidRDefault="00405B54" w:rsidP="00405B54">
      <w:pPr>
        <w:suppressAutoHyphens/>
        <w:autoSpaceDN w:val="0"/>
        <w:ind w:firstLine="1260"/>
        <w:jc w:val="both"/>
        <w:textAlignment w:val="baseline"/>
      </w:pPr>
    </w:p>
    <w:tbl>
      <w:tblPr>
        <w:tblW w:w="9628" w:type="dxa"/>
        <w:tblCellMar>
          <w:left w:w="10" w:type="dxa"/>
          <w:right w:w="10" w:type="dxa"/>
        </w:tblCellMar>
        <w:tblLook w:val="0000" w:firstRow="0" w:lastRow="0" w:firstColumn="0" w:lastColumn="0" w:noHBand="0" w:noVBand="0"/>
      </w:tblPr>
      <w:tblGrid>
        <w:gridCol w:w="704"/>
        <w:gridCol w:w="3152"/>
        <w:gridCol w:w="5772"/>
      </w:tblGrid>
      <w:tr w:rsidR="00405B54" w:rsidRPr="00405B54" w:rsidTr="000E1C36">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jc w:val="both"/>
              <w:textAlignment w:val="baseline"/>
              <w:rPr>
                <w:szCs w:val="24"/>
              </w:rPr>
            </w:pPr>
            <w:r w:rsidRPr="00405B54">
              <w:rPr>
                <w:szCs w:val="24"/>
              </w:rPr>
              <w:t>Eil.</w:t>
            </w:r>
          </w:p>
          <w:p w:rsidR="00405B54" w:rsidRPr="00405B54" w:rsidRDefault="00405B54" w:rsidP="00405B54">
            <w:pPr>
              <w:suppressAutoHyphens/>
              <w:autoSpaceDN w:val="0"/>
              <w:jc w:val="both"/>
              <w:textAlignment w:val="baseline"/>
              <w:rPr>
                <w:szCs w:val="24"/>
              </w:rPr>
            </w:pPr>
            <w:r w:rsidRPr="00405B54">
              <w:rPr>
                <w:szCs w:val="24"/>
              </w:rPr>
              <w:t>Nr.</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jc w:val="both"/>
              <w:textAlignment w:val="baseline"/>
              <w:rPr>
                <w:szCs w:val="24"/>
              </w:rPr>
            </w:pPr>
            <w:r w:rsidRPr="00405B54">
              <w:rPr>
                <w:szCs w:val="24"/>
              </w:rPr>
              <w:t>Mokykla</w:t>
            </w:r>
          </w:p>
        </w:tc>
        <w:tc>
          <w:tcPr>
            <w:tcW w:w="57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jc w:val="both"/>
              <w:textAlignment w:val="baseline"/>
              <w:rPr>
                <w:szCs w:val="24"/>
              </w:rPr>
            </w:pPr>
            <w:r w:rsidRPr="00405B54">
              <w:rPr>
                <w:szCs w:val="24"/>
              </w:rPr>
              <w:t>Vykdoma ugdymo  programa</w:t>
            </w:r>
          </w:p>
        </w:tc>
      </w:tr>
      <w:tr w:rsidR="00405B54" w:rsidRPr="00405B54" w:rsidTr="000E1C36">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jc w:val="both"/>
              <w:textAlignment w:val="baseline"/>
              <w:rPr>
                <w:szCs w:val="24"/>
              </w:rPr>
            </w:pPr>
            <w:r>
              <w:rPr>
                <w:szCs w:val="24"/>
              </w:rPr>
              <w:t>1</w:t>
            </w:r>
            <w:r w:rsidRPr="00405B54">
              <w:rPr>
                <w:szCs w:val="24"/>
              </w:rPr>
              <w:t>.</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textAlignment w:val="baseline"/>
              <w:rPr>
                <w:szCs w:val="24"/>
              </w:rPr>
            </w:pPr>
            <w:r w:rsidRPr="00405B54">
              <w:rPr>
                <w:szCs w:val="24"/>
              </w:rPr>
              <w:t>Druskininkų „Saulės“ pagrindinė mokykla</w:t>
            </w:r>
          </w:p>
        </w:tc>
        <w:tc>
          <w:tcPr>
            <w:tcW w:w="57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jc w:val="both"/>
              <w:textAlignment w:val="baseline"/>
            </w:pPr>
            <w:r w:rsidRPr="00405B54">
              <w:rPr>
                <w:szCs w:val="24"/>
              </w:rPr>
              <w:t>Priešmokyklinio, pradinio ugdymo programa,  pagrindinio ugdymo programos I ir II dalys, pradinio individualizuoto ugdymo programa, pagrindinio individualizuoto ugdymo  programa,  socialinių įgūdžių ugdymo programa, specialiojo ugdymo programos, skirtos šalies (regiono) mokiniams, turintiems specialiųjų ugdymosi poreikių.</w:t>
            </w:r>
          </w:p>
          <w:p w:rsidR="00405B54" w:rsidRPr="00405B54" w:rsidRDefault="00405B54" w:rsidP="00405B54">
            <w:pPr>
              <w:suppressAutoHyphens/>
              <w:autoSpaceDN w:val="0"/>
              <w:jc w:val="both"/>
              <w:textAlignment w:val="baseline"/>
              <w:rPr>
                <w:szCs w:val="24"/>
              </w:rPr>
            </w:pPr>
            <w:r w:rsidRPr="00405B54">
              <w:rPr>
                <w:szCs w:val="24"/>
              </w:rPr>
              <w:t>Pradinio bei pagrindinio ugdymo programa, atvykusiems gydytis į medicininės reabilitacijos ir sanatorinio gydymo sveikatos priežiūros įstaigą (Vilniaus universitetinės vaikų ligoninės Santaros klinikų filialo vaikų reabilitacijos skyrių Druskininkų „Saulutė“).</w:t>
            </w:r>
          </w:p>
          <w:p w:rsidR="00405B54" w:rsidRPr="00405B54" w:rsidRDefault="00405B54" w:rsidP="00405B54">
            <w:pPr>
              <w:suppressAutoHyphens/>
              <w:autoSpaceDN w:val="0"/>
              <w:jc w:val="both"/>
              <w:textAlignment w:val="baseline"/>
              <w:rPr>
                <w:szCs w:val="24"/>
              </w:rPr>
            </w:pPr>
            <w:r w:rsidRPr="00405B54">
              <w:rPr>
                <w:szCs w:val="24"/>
              </w:rPr>
              <w:t>Mokiniai, baigę pagrindinę mokyklą, mokymąsi pagal vidurinio ugdymo programą tęsia „Ryto“ gimnazijoje.</w:t>
            </w:r>
          </w:p>
        </w:tc>
      </w:tr>
    </w:tbl>
    <w:p w:rsidR="0010285F" w:rsidRPr="0010285F" w:rsidRDefault="0010285F" w:rsidP="0010285F">
      <w:pPr>
        <w:suppressAutoHyphens/>
        <w:autoSpaceDN w:val="0"/>
        <w:textAlignment w:val="baseline"/>
      </w:pPr>
    </w:p>
    <w:p w:rsidR="00405B54" w:rsidRDefault="00B96BF5" w:rsidP="00405B54">
      <w:pPr>
        <w:suppressAutoHyphens/>
        <w:autoSpaceDN w:val="0"/>
        <w:ind w:firstLine="1276"/>
        <w:jc w:val="both"/>
        <w:textAlignment w:val="baseline"/>
        <w:rPr>
          <w:szCs w:val="24"/>
          <w:lang w:eastAsia="lt-LT"/>
        </w:rPr>
      </w:pPr>
      <w:r>
        <w:rPr>
          <w:szCs w:val="24"/>
          <w:lang w:eastAsia="lt-LT"/>
        </w:rPr>
        <w:t>2</w:t>
      </w:r>
      <w:r w:rsidR="00762CBD">
        <w:rPr>
          <w:szCs w:val="24"/>
          <w:lang w:eastAsia="lt-LT"/>
        </w:rPr>
        <w:t>4</w:t>
      </w:r>
      <w:r w:rsidR="00405B54" w:rsidRPr="00405B54">
        <w:rPr>
          <w:szCs w:val="24"/>
          <w:lang w:eastAsia="lt-LT"/>
        </w:rPr>
        <w:t xml:space="preserve">. </w:t>
      </w:r>
      <w:r w:rsidR="00405B54">
        <w:rPr>
          <w:szCs w:val="24"/>
          <w:lang w:eastAsia="lt-LT"/>
        </w:rPr>
        <w:t>M</w:t>
      </w:r>
      <w:r w:rsidR="00405B54" w:rsidRPr="00405B54">
        <w:rPr>
          <w:szCs w:val="24"/>
          <w:lang w:eastAsia="lt-LT"/>
        </w:rPr>
        <w:t>o</w:t>
      </w:r>
      <w:r w:rsidR="00405B54">
        <w:rPr>
          <w:szCs w:val="24"/>
          <w:lang w:eastAsia="lt-LT"/>
        </w:rPr>
        <w:t>kyklos</w:t>
      </w:r>
      <w:r w:rsidR="00405B54" w:rsidRPr="00405B54">
        <w:rPr>
          <w:szCs w:val="24"/>
          <w:lang w:eastAsia="lt-LT"/>
        </w:rPr>
        <w:t xml:space="preserve"> aptarnavimo teritorijos</w:t>
      </w:r>
    </w:p>
    <w:p w:rsidR="00405B54" w:rsidRPr="00405B54" w:rsidRDefault="00405B54" w:rsidP="00405B54">
      <w:pPr>
        <w:suppressAutoHyphens/>
        <w:autoSpaceDN w:val="0"/>
        <w:ind w:firstLine="1276"/>
        <w:jc w:val="both"/>
        <w:textAlignment w:val="baseline"/>
      </w:pPr>
    </w:p>
    <w:tbl>
      <w:tblPr>
        <w:tblW w:w="9634" w:type="dxa"/>
        <w:tblCellMar>
          <w:left w:w="10" w:type="dxa"/>
          <w:right w:w="10" w:type="dxa"/>
        </w:tblCellMar>
        <w:tblLook w:val="0000" w:firstRow="0" w:lastRow="0" w:firstColumn="0" w:lastColumn="0" w:noHBand="0" w:noVBand="0"/>
      </w:tblPr>
      <w:tblGrid>
        <w:gridCol w:w="562"/>
        <w:gridCol w:w="3119"/>
        <w:gridCol w:w="5953"/>
      </w:tblGrid>
      <w:tr w:rsidR="00405B54" w:rsidRPr="00405B54" w:rsidTr="000E1C36">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textAlignment w:val="baseline"/>
              <w:rPr>
                <w:szCs w:val="24"/>
              </w:rPr>
            </w:pPr>
            <w:r w:rsidRPr="00405B54">
              <w:rPr>
                <w:szCs w:val="24"/>
              </w:rPr>
              <w:t>Eil.</w:t>
            </w:r>
          </w:p>
          <w:p w:rsidR="00405B54" w:rsidRPr="00405B54" w:rsidRDefault="00405B54" w:rsidP="00405B54">
            <w:pPr>
              <w:suppressAutoHyphens/>
              <w:autoSpaceDN w:val="0"/>
              <w:textAlignment w:val="baseline"/>
              <w:rPr>
                <w:szCs w:val="24"/>
              </w:rPr>
            </w:pPr>
            <w:r w:rsidRPr="00405B54">
              <w:rPr>
                <w:szCs w:val="24"/>
              </w:rPr>
              <w:t>Nr.</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textAlignment w:val="baseline"/>
              <w:rPr>
                <w:szCs w:val="24"/>
              </w:rPr>
            </w:pPr>
            <w:r w:rsidRPr="00405B54">
              <w:rPr>
                <w:szCs w:val="24"/>
              </w:rPr>
              <w:t>Mokyklos pavadinimas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textAlignment w:val="baseline"/>
              <w:rPr>
                <w:szCs w:val="24"/>
              </w:rPr>
            </w:pPr>
            <w:r w:rsidRPr="00405B54">
              <w:rPr>
                <w:szCs w:val="24"/>
              </w:rPr>
              <w:t>Aptarnavimo teritorija</w:t>
            </w:r>
          </w:p>
        </w:tc>
      </w:tr>
      <w:tr w:rsidR="00405B54" w:rsidRPr="00405B54" w:rsidTr="000E1C36">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1B4548" w:rsidP="00405B54">
            <w:pPr>
              <w:suppressAutoHyphens/>
              <w:autoSpaceDN w:val="0"/>
              <w:textAlignment w:val="baseline"/>
              <w:rPr>
                <w:szCs w:val="24"/>
              </w:rPr>
            </w:pPr>
            <w:r>
              <w:rPr>
                <w:szCs w:val="24"/>
              </w:rPr>
              <w:t>1</w:t>
            </w:r>
            <w:r w:rsidR="00405B54" w:rsidRPr="00405B54">
              <w:rPr>
                <w:szCs w:val="24"/>
              </w:rPr>
              <w:t>.</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textAlignment w:val="baseline"/>
              <w:rPr>
                <w:szCs w:val="24"/>
              </w:rPr>
            </w:pPr>
            <w:r w:rsidRPr="00405B54">
              <w:rPr>
                <w:szCs w:val="24"/>
              </w:rPr>
              <w:t xml:space="preserve">Druskininkų „Saulės“ pagrindinė mokykla*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5B54" w:rsidRPr="00405B54" w:rsidRDefault="00405B54" w:rsidP="00405B54">
            <w:pPr>
              <w:suppressAutoHyphens/>
              <w:autoSpaceDN w:val="0"/>
              <w:jc w:val="both"/>
              <w:textAlignment w:val="baseline"/>
              <w:rPr>
                <w:szCs w:val="24"/>
              </w:rPr>
            </w:pPr>
            <w:r w:rsidRPr="00405B54">
              <w:rPr>
                <w:szCs w:val="24"/>
              </w:rPr>
              <w:t xml:space="preserve">Ateities g., Aušros g., </w:t>
            </w:r>
            <w:proofErr w:type="spellStart"/>
            <w:r w:rsidRPr="00405B54">
              <w:rPr>
                <w:szCs w:val="24"/>
              </w:rPr>
              <w:t>Avirės</w:t>
            </w:r>
            <w:proofErr w:type="spellEnd"/>
            <w:r w:rsidRPr="00405B54">
              <w:rPr>
                <w:szCs w:val="24"/>
              </w:rPr>
              <w:t xml:space="preserve"> g., Baltašiškės g., Eglės g., Janapolės g., Kaimynų g., </w:t>
            </w:r>
            <w:proofErr w:type="spellStart"/>
            <w:r w:rsidRPr="00405B54">
              <w:rPr>
                <w:szCs w:val="24"/>
              </w:rPr>
              <w:t>Kaziulių</w:t>
            </w:r>
            <w:proofErr w:type="spellEnd"/>
            <w:r w:rsidRPr="00405B54">
              <w:rPr>
                <w:szCs w:val="24"/>
              </w:rPr>
              <w:t xml:space="preserve"> g., Leipalingio g., Ligoninės g. Liškiavos g., Merkinės g., </w:t>
            </w:r>
            <w:proofErr w:type="spellStart"/>
            <w:r w:rsidRPr="00405B54">
              <w:rPr>
                <w:szCs w:val="24"/>
              </w:rPr>
              <w:t>Miciūnų</w:t>
            </w:r>
            <w:proofErr w:type="spellEnd"/>
            <w:r w:rsidRPr="00405B54">
              <w:rPr>
                <w:szCs w:val="24"/>
              </w:rPr>
              <w:t xml:space="preserve"> g., Neravų g., </w:t>
            </w:r>
            <w:proofErr w:type="spellStart"/>
            <w:r w:rsidRPr="00405B54">
              <w:rPr>
                <w:szCs w:val="24"/>
              </w:rPr>
              <w:t>Radvilonių</w:t>
            </w:r>
            <w:proofErr w:type="spellEnd"/>
            <w:r w:rsidRPr="00405B54">
              <w:rPr>
                <w:szCs w:val="24"/>
              </w:rPr>
              <w:t xml:space="preserve"> g., </w:t>
            </w:r>
            <w:proofErr w:type="spellStart"/>
            <w:r w:rsidRPr="00405B54">
              <w:rPr>
                <w:szCs w:val="24"/>
              </w:rPr>
              <w:t>Ricielių</w:t>
            </w:r>
            <w:proofErr w:type="spellEnd"/>
            <w:r w:rsidRPr="00405B54">
              <w:rPr>
                <w:szCs w:val="24"/>
              </w:rPr>
              <w:t xml:space="preserve"> g., </w:t>
            </w:r>
            <w:proofErr w:type="spellStart"/>
            <w:r w:rsidRPr="00405B54">
              <w:rPr>
                <w:szCs w:val="24"/>
              </w:rPr>
              <w:t>Ringėliškės</w:t>
            </w:r>
            <w:proofErr w:type="spellEnd"/>
            <w:r w:rsidRPr="00405B54">
              <w:rPr>
                <w:szCs w:val="24"/>
              </w:rPr>
              <w:t xml:space="preserve"> g., Sakų g., </w:t>
            </w:r>
            <w:proofErr w:type="spellStart"/>
            <w:r w:rsidRPr="00405B54">
              <w:rPr>
                <w:szCs w:val="24"/>
              </w:rPr>
              <w:t>Snaigupės</w:t>
            </w:r>
            <w:proofErr w:type="spellEnd"/>
            <w:r w:rsidRPr="00405B54">
              <w:rPr>
                <w:szCs w:val="24"/>
              </w:rPr>
              <w:t xml:space="preserve"> g., Sveikatos g., Šilo g., Šiltnamių g., Šlaito g., Veisiejų g. dalis nuo Sveikatos gatvės iki šios gatvės pabaigos, Žolynų g.</w:t>
            </w:r>
          </w:p>
          <w:p w:rsidR="00405B54" w:rsidRPr="00405B54" w:rsidRDefault="00405B54" w:rsidP="00405B54">
            <w:pPr>
              <w:suppressAutoHyphens/>
              <w:autoSpaceDN w:val="0"/>
              <w:jc w:val="both"/>
              <w:textAlignment w:val="baseline"/>
              <w:rPr>
                <w:szCs w:val="24"/>
              </w:rPr>
            </w:pPr>
            <w:r w:rsidRPr="00405B54">
              <w:rPr>
                <w:szCs w:val="24"/>
              </w:rPr>
              <w:t xml:space="preserve">Diržų k., Gailiūnų k., </w:t>
            </w:r>
            <w:proofErr w:type="spellStart"/>
            <w:r w:rsidRPr="00405B54">
              <w:rPr>
                <w:szCs w:val="24"/>
              </w:rPr>
              <w:t>Gerdašių</w:t>
            </w:r>
            <w:proofErr w:type="spellEnd"/>
            <w:r w:rsidRPr="00405B54">
              <w:rPr>
                <w:szCs w:val="24"/>
              </w:rPr>
              <w:t xml:space="preserve"> k., Guobinių k.,  Gudonių k., </w:t>
            </w:r>
            <w:proofErr w:type="spellStart"/>
            <w:r w:rsidRPr="00405B54">
              <w:rPr>
                <w:szCs w:val="24"/>
              </w:rPr>
              <w:t>Kaziulių</w:t>
            </w:r>
            <w:proofErr w:type="spellEnd"/>
            <w:r w:rsidRPr="00405B54">
              <w:rPr>
                <w:szCs w:val="24"/>
              </w:rPr>
              <w:t xml:space="preserve"> k., </w:t>
            </w:r>
            <w:proofErr w:type="spellStart"/>
            <w:r w:rsidRPr="00405B54">
              <w:rPr>
                <w:szCs w:val="24"/>
              </w:rPr>
              <w:t>Krivonių</w:t>
            </w:r>
            <w:proofErr w:type="spellEnd"/>
            <w:r w:rsidRPr="00405B54">
              <w:rPr>
                <w:szCs w:val="24"/>
              </w:rPr>
              <w:t xml:space="preserve"> k., </w:t>
            </w:r>
            <w:proofErr w:type="spellStart"/>
            <w:r w:rsidRPr="00405B54">
              <w:rPr>
                <w:szCs w:val="24"/>
              </w:rPr>
              <w:t>Lipliūnų</w:t>
            </w:r>
            <w:proofErr w:type="spellEnd"/>
            <w:r w:rsidRPr="00405B54">
              <w:rPr>
                <w:szCs w:val="24"/>
              </w:rPr>
              <w:t xml:space="preserve"> k., </w:t>
            </w:r>
            <w:proofErr w:type="spellStart"/>
            <w:r w:rsidRPr="00405B54">
              <w:rPr>
                <w:szCs w:val="24"/>
              </w:rPr>
              <w:t>Miciūnų</w:t>
            </w:r>
            <w:proofErr w:type="spellEnd"/>
            <w:r w:rsidRPr="00405B54">
              <w:rPr>
                <w:szCs w:val="24"/>
              </w:rPr>
              <w:t xml:space="preserve"> k., Mizarų k., Neravų k. nuo Druskininkų iki Lygumų g. imtinai, </w:t>
            </w:r>
            <w:proofErr w:type="spellStart"/>
            <w:r w:rsidRPr="00405B54">
              <w:rPr>
                <w:szCs w:val="24"/>
              </w:rPr>
              <w:t>Ricielių</w:t>
            </w:r>
            <w:proofErr w:type="spellEnd"/>
            <w:r w:rsidRPr="00405B54">
              <w:rPr>
                <w:szCs w:val="24"/>
              </w:rPr>
              <w:t xml:space="preserve"> k., </w:t>
            </w:r>
            <w:proofErr w:type="spellStart"/>
            <w:r w:rsidRPr="00405B54">
              <w:rPr>
                <w:szCs w:val="24"/>
              </w:rPr>
              <w:t>Ringeliškės</w:t>
            </w:r>
            <w:proofErr w:type="spellEnd"/>
            <w:r w:rsidRPr="00405B54">
              <w:rPr>
                <w:szCs w:val="24"/>
              </w:rPr>
              <w:t xml:space="preserve"> k., Savanorių k., </w:t>
            </w:r>
            <w:proofErr w:type="spellStart"/>
            <w:r w:rsidRPr="00405B54">
              <w:rPr>
                <w:szCs w:val="24"/>
              </w:rPr>
              <w:t>Snaigupės</w:t>
            </w:r>
            <w:proofErr w:type="spellEnd"/>
            <w:r w:rsidRPr="00405B54">
              <w:rPr>
                <w:szCs w:val="24"/>
              </w:rPr>
              <w:t xml:space="preserve"> k., </w:t>
            </w:r>
            <w:proofErr w:type="spellStart"/>
            <w:r w:rsidRPr="00405B54">
              <w:rPr>
                <w:szCs w:val="24"/>
              </w:rPr>
              <w:t>Sventijansko</w:t>
            </w:r>
            <w:proofErr w:type="spellEnd"/>
            <w:r w:rsidRPr="00405B54">
              <w:rPr>
                <w:szCs w:val="24"/>
              </w:rPr>
              <w:t xml:space="preserve"> k.</w:t>
            </w:r>
          </w:p>
        </w:tc>
      </w:tr>
    </w:tbl>
    <w:p w:rsidR="00405B54" w:rsidRDefault="00405B54" w:rsidP="00405B54">
      <w:pPr>
        <w:suppressAutoHyphens/>
        <w:autoSpaceDN w:val="0"/>
        <w:ind w:firstLine="1276"/>
        <w:jc w:val="both"/>
        <w:textAlignment w:val="baseline"/>
        <w:rPr>
          <w:bCs/>
          <w:szCs w:val="24"/>
          <w:lang w:eastAsia="lt-LT"/>
        </w:rPr>
      </w:pPr>
      <w:r w:rsidRPr="00405B54">
        <w:rPr>
          <w:bCs/>
          <w:szCs w:val="24"/>
          <w:lang w:eastAsia="lt-LT"/>
        </w:rPr>
        <w:t xml:space="preserve">*Į </w:t>
      </w:r>
      <w:r>
        <w:rPr>
          <w:bCs/>
          <w:szCs w:val="24"/>
          <w:lang w:eastAsia="lt-LT"/>
        </w:rPr>
        <w:t>M</w:t>
      </w:r>
      <w:r w:rsidRPr="00405B54">
        <w:rPr>
          <w:bCs/>
          <w:szCs w:val="24"/>
          <w:lang w:eastAsia="lt-LT"/>
        </w:rPr>
        <w:t>okyklos specialiąsias klases mokiniai priimami iš Druskininkų savivaldybės ir kitų savivaldybių.</w:t>
      </w:r>
    </w:p>
    <w:p w:rsidR="00B36723" w:rsidRPr="00B36723" w:rsidRDefault="00B36723" w:rsidP="00B36723">
      <w:pPr>
        <w:suppressAutoHyphens/>
        <w:autoSpaceDN w:val="0"/>
        <w:jc w:val="both"/>
        <w:textAlignment w:val="baseline"/>
      </w:pPr>
    </w:p>
    <w:p w:rsidR="00B36723" w:rsidRPr="00B36723" w:rsidRDefault="00B36723" w:rsidP="00B36723">
      <w:pPr>
        <w:suppressAutoHyphens/>
        <w:autoSpaceDN w:val="0"/>
        <w:jc w:val="center"/>
        <w:textAlignment w:val="baseline"/>
      </w:pPr>
      <w:r>
        <w:rPr>
          <w:b/>
          <w:bCs/>
          <w:szCs w:val="24"/>
          <w:lang w:eastAsia="lt-LT"/>
        </w:rPr>
        <w:t>V</w:t>
      </w:r>
      <w:r w:rsidRPr="00B36723">
        <w:rPr>
          <w:b/>
          <w:bCs/>
          <w:szCs w:val="24"/>
          <w:lang w:eastAsia="lt-LT"/>
        </w:rPr>
        <w:t xml:space="preserve"> SKYRIUS</w:t>
      </w:r>
    </w:p>
    <w:p w:rsidR="00B36723" w:rsidRDefault="00B36723" w:rsidP="00B36723">
      <w:pPr>
        <w:suppressAutoHyphens/>
        <w:autoSpaceDN w:val="0"/>
        <w:jc w:val="center"/>
        <w:textAlignment w:val="baseline"/>
        <w:rPr>
          <w:b/>
          <w:bCs/>
          <w:szCs w:val="24"/>
          <w:lang w:eastAsia="lt-LT"/>
        </w:rPr>
      </w:pPr>
      <w:r w:rsidRPr="00B36723">
        <w:rPr>
          <w:b/>
          <w:bCs/>
          <w:szCs w:val="24"/>
          <w:lang w:eastAsia="lt-LT"/>
        </w:rPr>
        <w:t>BAIGIAMOSIOS NUOSTATOS</w:t>
      </w:r>
    </w:p>
    <w:p w:rsidR="006F2108" w:rsidRDefault="006F2108" w:rsidP="00B36723">
      <w:pPr>
        <w:suppressAutoHyphens/>
        <w:autoSpaceDN w:val="0"/>
        <w:jc w:val="center"/>
        <w:textAlignment w:val="baseline"/>
        <w:rPr>
          <w:b/>
          <w:bCs/>
          <w:szCs w:val="24"/>
          <w:lang w:eastAsia="lt-LT"/>
        </w:rPr>
      </w:pPr>
      <w:r>
        <w:rPr>
          <w:b/>
          <w:bCs/>
          <w:szCs w:val="24"/>
          <w:lang w:eastAsia="lt-LT"/>
        </w:rPr>
        <w:t xml:space="preserve"> </w:t>
      </w:r>
    </w:p>
    <w:p w:rsidR="006F2108" w:rsidRPr="0012073A" w:rsidRDefault="0012073A" w:rsidP="006F2108">
      <w:pPr>
        <w:suppressAutoHyphens/>
        <w:autoSpaceDN w:val="0"/>
        <w:ind w:firstLine="1276"/>
        <w:jc w:val="both"/>
        <w:textAlignment w:val="baseline"/>
        <w:rPr>
          <w:bCs/>
          <w:szCs w:val="24"/>
          <w:lang w:eastAsia="lt-LT"/>
        </w:rPr>
      </w:pPr>
      <w:r>
        <w:rPr>
          <w:bCs/>
          <w:szCs w:val="24"/>
          <w:lang w:eastAsia="lt-LT"/>
        </w:rPr>
        <w:t>2</w:t>
      </w:r>
      <w:r w:rsidR="00762CBD">
        <w:rPr>
          <w:bCs/>
          <w:szCs w:val="24"/>
          <w:lang w:eastAsia="lt-LT"/>
        </w:rPr>
        <w:t>5</w:t>
      </w:r>
      <w:r>
        <w:rPr>
          <w:bCs/>
          <w:szCs w:val="24"/>
          <w:lang w:eastAsia="lt-LT"/>
        </w:rPr>
        <w:t xml:space="preserve">. </w:t>
      </w:r>
      <w:r w:rsidRPr="006F2108">
        <w:rPr>
          <w:szCs w:val="24"/>
        </w:rPr>
        <w:t xml:space="preserve">Informacija apie mokinių paskirstymą teikiama mokinio tėvams, klasės </w:t>
      </w:r>
      <w:r w:rsidR="002F2572">
        <w:rPr>
          <w:szCs w:val="24"/>
        </w:rPr>
        <w:t>kuratoriui</w:t>
      </w:r>
      <w:r w:rsidRPr="006F2108">
        <w:rPr>
          <w:szCs w:val="24"/>
        </w:rPr>
        <w:t xml:space="preserve"> ir mokytojams per elektroninį dienyną</w:t>
      </w:r>
      <w:r w:rsidR="002F2572">
        <w:rPr>
          <w:szCs w:val="24"/>
        </w:rPr>
        <w:t xml:space="preserve"> TAMO</w:t>
      </w:r>
      <w:r w:rsidRPr="006F2108">
        <w:rPr>
          <w:szCs w:val="24"/>
        </w:rPr>
        <w:t xml:space="preserve"> arba kitomis Mokykloje naudojamomis informavimo priemonėmis.</w:t>
      </w:r>
    </w:p>
    <w:p w:rsidR="006F2108" w:rsidRDefault="0012073A" w:rsidP="006F2108">
      <w:pPr>
        <w:suppressAutoHyphens/>
        <w:autoSpaceDN w:val="0"/>
        <w:ind w:firstLine="1276"/>
        <w:jc w:val="both"/>
        <w:textAlignment w:val="baseline"/>
        <w:rPr>
          <w:szCs w:val="24"/>
        </w:rPr>
      </w:pPr>
      <w:r w:rsidRPr="0012073A">
        <w:rPr>
          <w:bCs/>
          <w:szCs w:val="24"/>
          <w:lang w:eastAsia="lt-LT"/>
        </w:rPr>
        <w:t>2</w:t>
      </w:r>
      <w:r w:rsidR="00762CBD">
        <w:rPr>
          <w:bCs/>
          <w:szCs w:val="24"/>
          <w:lang w:eastAsia="lt-LT"/>
        </w:rPr>
        <w:t>6</w:t>
      </w:r>
      <w:r w:rsidRPr="0012073A">
        <w:rPr>
          <w:bCs/>
          <w:szCs w:val="24"/>
          <w:lang w:eastAsia="lt-LT"/>
        </w:rPr>
        <w:t xml:space="preserve">. </w:t>
      </w:r>
      <w:r w:rsidRPr="006F2108">
        <w:rPr>
          <w:szCs w:val="24"/>
        </w:rPr>
        <w:t>Šis Aprašas skelbiamas Mokyklos interneto svetainėje.</w:t>
      </w:r>
    </w:p>
    <w:p w:rsidR="0012073A" w:rsidRDefault="00762CBD" w:rsidP="006F2108">
      <w:pPr>
        <w:suppressAutoHyphens/>
        <w:autoSpaceDN w:val="0"/>
        <w:ind w:firstLine="1276"/>
        <w:jc w:val="both"/>
        <w:textAlignment w:val="baseline"/>
        <w:rPr>
          <w:szCs w:val="24"/>
        </w:rPr>
      </w:pPr>
      <w:r>
        <w:rPr>
          <w:szCs w:val="24"/>
        </w:rPr>
        <w:t>27</w:t>
      </w:r>
      <w:r w:rsidR="0012073A">
        <w:rPr>
          <w:szCs w:val="24"/>
        </w:rPr>
        <w:t xml:space="preserve">. </w:t>
      </w:r>
      <w:r w:rsidRPr="006F2108">
        <w:rPr>
          <w:szCs w:val="24"/>
        </w:rPr>
        <w:t>Aprašą tvirtina, keičia ir papildo Mokyklos direktor</w:t>
      </w:r>
      <w:r w:rsidR="002F2572">
        <w:rPr>
          <w:szCs w:val="24"/>
        </w:rPr>
        <w:t>ius</w:t>
      </w:r>
      <w:r w:rsidRPr="006F2108">
        <w:rPr>
          <w:szCs w:val="24"/>
        </w:rPr>
        <w:t>.</w:t>
      </w:r>
    </w:p>
    <w:p w:rsidR="00762CBD" w:rsidRPr="0012073A" w:rsidRDefault="00762CBD" w:rsidP="006F2108">
      <w:pPr>
        <w:suppressAutoHyphens/>
        <w:autoSpaceDN w:val="0"/>
        <w:ind w:firstLine="1276"/>
        <w:jc w:val="both"/>
        <w:textAlignment w:val="baseline"/>
        <w:rPr>
          <w:bCs/>
          <w:szCs w:val="24"/>
          <w:lang w:eastAsia="lt-LT"/>
        </w:rPr>
      </w:pPr>
      <w:r>
        <w:rPr>
          <w:szCs w:val="24"/>
        </w:rPr>
        <w:t xml:space="preserve">28. </w:t>
      </w:r>
      <w:r w:rsidRPr="006F2108">
        <w:rPr>
          <w:szCs w:val="24"/>
        </w:rPr>
        <w:t>Apraše neaptarti klausimai sprendžiami vadovaujantis Lietuvos Respublikos teisės aktais, savivaldybės sprendimais ir kitais Mokyklos veiklą reglamentuojančiais dokumentais.</w:t>
      </w:r>
    </w:p>
    <w:p w:rsidR="006F2108" w:rsidRPr="006F2108" w:rsidRDefault="000C02D4" w:rsidP="00762CBD">
      <w:pPr>
        <w:pStyle w:val="Betarp"/>
        <w:jc w:val="both"/>
        <w:rPr>
          <w:rFonts w:ascii="Times New Roman" w:hAnsi="Times New Roman" w:cs="Times New Roman"/>
          <w:sz w:val="24"/>
          <w:szCs w:val="24"/>
        </w:rPr>
      </w:pPr>
      <w:r>
        <w:rPr>
          <w:szCs w:val="24"/>
        </w:rPr>
        <w:t xml:space="preserve">                                                                                                                                                                                                                                                                                                                                                                                                                                                                                                                                                                                                                                                                                                                                                                          </w:t>
      </w:r>
      <w:r w:rsidR="0012073A">
        <w:rPr>
          <w:szCs w:val="24"/>
        </w:rPr>
        <w:t xml:space="preserve">                            </w:t>
      </w:r>
    </w:p>
    <w:p w:rsidR="00360787" w:rsidRPr="00D0725B" w:rsidRDefault="00B36723" w:rsidP="00D0725B">
      <w:pPr>
        <w:suppressAutoHyphens/>
        <w:autoSpaceDN w:val="0"/>
        <w:jc w:val="center"/>
        <w:textAlignment w:val="baseline"/>
        <w:rPr>
          <w:szCs w:val="24"/>
          <w:lang w:eastAsia="lt-LT"/>
        </w:rPr>
      </w:pPr>
      <w:r w:rsidRPr="00B36723">
        <w:rPr>
          <w:szCs w:val="24"/>
          <w:lang w:eastAsia="lt-LT"/>
        </w:rPr>
        <w:t>______________________________</w:t>
      </w:r>
    </w:p>
    <w:sectPr w:rsidR="00360787" w:rsidRPr="00D0725B" w:rsidSect="001B454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71484"/>
    <w:multiLevelType w:val="hybridMultilevel"/>
    <w:tmpl w:val="658AD308"/>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8E9"/>
    <w:rsid w:val="00020197"/>
    <w:rsid w:val="00022FFC"/>
    <w:rsid w:val="00024357"/>
    <w:rsid w:val="00027482"/>
    <w:rsid w:val="00037CFF"/>
    <w:rsid w:val="0004301E"/>
    <w:rsid w:val="00094BEA"/>
    <w:rsid w:val="000B0A00"/>
    <w:rsid w:val="000B5FDF"/>
    <w:rsid w:val="000C02D4"/>
    <w:rsid w:val="000F1211"/>
    <w:rsid w:val="00102375"/>
    <w:rsid w:val="0010285F"/>
    <w:rsid w:val="0012073A"/>
    <w:rsid w:val="00120ECD"/>
    <w:rsid w:val="00131DA7"/>
    <w:rsid w:val="00132AB2"/>
    <w:rsid w:val="0015745C"/>
    <w:rsid w:val="00163A4D"/>
    <w:rsid w:val="00180D6F"/>
    <w:rsid w:val="001B4548"/>
    <w:rsid w:val="001B4600"/>
    <w:rsid w:val="001B6670"/>
    <w:rsid w:val="001D1F47"/>
    <w:rsid w:val="001D4B43"/>
    <w:rsid w:val="001D7502"/>
    <w:rsid w:val="002209B4"/>
    <w:rsid w:val="00227FB0"/>
    <w:rsid w:val="00236189"/>
    <w:rsid w:val="00241884"/>
    <w:rsid w:val="00241E59"/>
    <w:rsid w:val="00250C43"/>
    <w:rsid w:val="00250ECA"/>
    <w:rsid w:val="00257A35"/>
    <w:rsid w:val="002A379B"/>
    <w:rsid w:val="002B307D"/>
    <w:rsid w:val="002C618F"/>
    <w:rsid w:val="002D2B89"/>
    <w:rsid w:val="002E6C7F"/>
    <w:rsid w:val="002F2572"/>
    <w:rsid w:val="00311E50"/>
    <w:rsid w:val="00316D22"/>
    <w:rsid w:val="00317673"/>
    <w:rsid w:val="00321F55"/>
    <w:rsid w:val="003421A7"/>
    <w:rsid w:val="003457DF"/>
    <w:rsid w:val="00345F0D"/>
    <w:rsid w:val="00352816"/>
    <w:rsid w:val="00360787"/>
    <w:rsid w:val="003663B3"/>
    <w:rsid w:val="00371755"/>
    <w:rsid w:val="00391632"/>
    <w:rsid w:val="003B1097"/>
    <w:rsid w:val="003D3220"/>
    <w:rsid w:val="003E3BF7"/>
    <w:rsid w:val="00400602"/>
    <w:rsid w:val="00405B54"/>
    <w:rsid w:val="004200E9"/>
    <w:rsid w:val="00437AF8"/>
    <w:rsid w:val="00464BFE"/>
    <w:rsid w:val="00471197"/>
    <w:rsid w:val="004733A9"/>
    <w:rsid w:val="00473C64"/>
    <w:rsid w:val="00483D76"/>
    <w:rsid w:val="00497BA3"/>
    <w:rsid w:val="004A3324"/>
    <w:rsid w:val="004A5094"/>
    <w:rsid w:val="004A6145"/>
    <w:rsid w:val="004C6AD5"/>
    <w:rsid w:val="004D2818"/>
    <w:rsid w:val="004E5DA5"/>
    <w:rsid w:val="004E73FE"/>
    <w:rsid w:val="004F1436"/>
    <w:rsid w:val="004F263C"/>
    <w:rsid w:val="00525654"/>
    <w:rsid w:val="005536CB"/>
    <w:rsid w:val="005656BA"/>
    <w:rsid w:val="00570130"/>
    <w:rsid w:val="00572CE4"/>
    <w:rsid w:val="00594931"/>
    <w:rsid w:val="00597690"/>
    <w:rsid w:val="005A7230"/>
    <w:rsid w:val="005A7D3A"/>
    <w:rsid w:val="005B02A9"/>
    <w:rsid w:val="005B08E9"/>
    <w:rsid w:val="005C2F8A"/>
    <w:rsid w:val="005C3CFE"/>
    <w:rsid w:val="005E1AE5"/>
    <w:rsid w:val="005E3FE3"/>
    <w:rsid w:val="005F7E7B"/>
    <w:rsid w:val="00601F10"/>
    <w:rsid w:val="00615F7E"/>
    <w:rsid w:val="00626CC3"/>
    <w:rsid w:val="00645B10"/>
    <w:rsid w:val="00650B76"/>
    <w:rsid w:val="00653EDB"/>
    <w:rsid w:val="006607D5"/>
    <w:rsid w:val="00664F36"/>
    <w:rsid w:val="00682A01"/>
    <w:rsid w:val="00690398"/>
    <w:rsid w:val="00694F62"/>
    <w:rsid w:val="006C7112"/>
    <w:rsid w:val="006D173F"/>
    <w:rsid w:val="006F2108"/>
    <w:rsid w:val="00735CE9"/>
    <w:rsid w:val="0074606D"/>
    <w:rsid w:val="007518F3"/>
    <w:rsid w:val="00761191"/>
    <w:rsid w:val="00762CBD"/>
    <w:rsid w:val="0076328B"/>
    <w:rsid w:val="007640AA"/>
    <w:rsid w:val="00775CD2"/>
    <w:rsid w:val="007910E5"/>
    <w:rsid w:val="00791CF7"/>
    <w:rsid w:val="007B294E"/>
    <w:rsid w:val="007B669B"/>
    <w:rsid w:val="00807369"/>
    <w:rsid w:val="008339A2"/>
    <w:rsid w:val="00836806"/>
    <w:rsid w:val="00864DCE"/>
    <w:rsid w:val="00866727"/>
    <w:rsid w:val="008A0CC3"/>
    <w:rsid w:val="008A2257"/>
    <w:rsid w:val="008B18C8"/>
    <w:rsid w:val="008C44CF"/>
    <w:rsid w:val="008C6622"/>
    <w:rsid w:val="008F0C6F"/>
    <w:rsid w:val="0092070B"/>
    <w:rsid w:val="00920BEE"/>
    <w:rsid w:val="0094139A"/>
    <w:rsid w:val="00942B0D"/>
    <w:rsid w:val="00944EB9"/>
    <w:rsid w:val="00946DE0"/>
    <w:rsid w:val="009929A2"/>
    <w:rsid w:val="009A5AAB"/>
    <w:rsid w:val="009B2483"/>
    <w:rsid w:val="009B41B6"/>
    <w:rsid w:val="009C5896"/>
    <w:rsid w:val="009C697B"/>
    <w:rsid w:val="009D4EC0"/>
    <w:rsid w:val="009E7733"/>
    <w:rsid w:val="009F60D3"/>
    <w:rsid w:val="00A2278E"/>
    <w:rsid w:val="00A364E4"/>
    <w:rsid w:val="00A5037E"/>
    <w:rsid w:val="00A82FC7"/>
    <w:rsid w:val="00AA19BC"/>
    <w:rsid w:val="00AB5533"/>
    <w:rsid w:val="00AD16C7"/>
    <w:rsid w:val="00AE0422"/>
    <w:rsid w:val="00AF0B9B"/>
    <w:rsid w:val="00AF2097"/>
    <w:rsid w:val="00B24348"/>
    <w:rsid w:val="00B31A40"/>
    <w:rsid w:val="00B3223F"/>
    <w:rsid w:val="00B345B7"/>
    <w:rsid w:val="00B36723"/>
    <w:rsid w:val="00B417B6"/>
    <w:rsid w:val="00B439A4"/>
    <w:rsid w:val="00B567DC"/>
    <w:rsid w:val="00B60F46"/>
    <w:rsid w:val="00B653EA"/>
    <w:rsid w:val="00B86CFB"/>
    <w:rsid w:val="00B86D13"/>
    <w:rsid w:val="00B90B44"/>
    <w:rsid w:val="00B96BF5"/>
    <w:rsid w:val="00B96F44"/>
    <w:rsid w:val="00BA2248"/>
    <w:rsid w:val="00BA6193"/>
    <w:rsid w:val="00BB17BB"/>
    <w:rsid w:val="00BC4BB2"/>
    <w:rsid w:val="00BD6327"/>
    <w:rsid w:val="00BE2A1B"/>
    <w:rsid w:val="00C05C7F"/>
    <w:rsid w:val="00C214DA"/>
    <w:rsid w:val="00C24849"/>
    <w:rsid w:val="00C45C7B"/>
    <w:rsid w:val="00C64D59"/>
    <w:rsid w:val="00C74FCB"/>
    <w:rsid w:val="00CA16E9"/>
    <w:rsid w:val="00CD134A"/>
    <w:rsid w:val="00CD533B"/>
    <w:rsid w:val="00CE1ED5"/>
    <w:rsid w:val="00CF5608"/>
    <w:rsid w:val="00D0725B"/>
    <w:rsid w:val="00D12FC0"/>
    <w:rsid w:val="00D220F6"/>
    <w:rsid w:val="00D23D38"/>
    <w:rsid w:val="00D51424"/>
    <w:rsid w:val="00D55854"/>
    <w:rsid w:val="00D6376C"/>
    <w:rsid w:val="00D64AF4"/>
    <w:rsid w:val="00D706DD"/>
    <w:rsid w:val="00DB11B5"/>
    <w:rsid w:val="00DC0A89"/>
    <w:rsid w:val="00DE2F84"/>
    <w:rsid w:val="00DE7850"/>
    <w:rsid w:val="00E04102"/>
    <w:rsid w:val="00E316E3"/>
    <w:rsid w:val="00E31B85"/>
    <w:rsid w:val="00E3586A"/>
    <w:rsid w:val="00E45842"/>
    <w:rsid w:val="00E56DDA"/>
    <w:rsid w:val="00E75114"/>
    <w:rsid w:val="00E77135"/>
    <w:rsid w:val="00E84810"/>
    <w:rsid w:val="00E86A6F"/>
    <w:rsid w:val="00E954C8"/>
    <w:rsid w:val="00EA16BD"/>
    <w:rsid w:val="00EA74C6"/>
    <w:rsid w:val="00ED0C19"/>
    <w:rsid w:val="00ED67A1"/>
    <w:rsid w:val="00F038B9"/>
    <w:rsid w:val="00F03CDF"/>
    <w:rsid w:val="00F179ED"/>
    <w:rsid w:val="00F246CB"/>
    <w:rsid w:val="00F300CA"/>
    <w:rsid w:val="00F5065F"/>
    <w:rsid w:val="00F6483D"/>
    <w:rsid w:val="00F734DF"/>
    <w:rsid w:val="00F751AE"/>
    <w:rsid w:val="00F80F19"/>
    <w:rsid w:val="00FA2869"/>
    <w:rsid w:val="00FC0A24"/>
    <w:rsid w:val="00FD3FD8"/>
    <w:rsid w:val="00FD5B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E30B1"/>
  <w15:chartTrackingRefBased/>
  <w15:docId w15:val="{0C562B85-7F88-4C36-B5AF-D2FEB5722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B08E9"/>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24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64AF4"/>
    <w:pPr>
      <w:ind w:left="720"/>
      <w:contextualSpacing/>
    </w:pPr>
  </w:style>
  <w:style w:type="table" w:customStyle="1" w:styleId="Lentelstinklelis1">
    <w:name w:val="Lentelės tinklelis1"/>
    <w:basedOn w:val="prastojilentel"/>
    <w:next w:val="Lentelstinklelis"/>
    <w:uiPriority w:val="39"/>
    <w:rsid w:val="00D22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5C3CFE"/>
    <w:pPr>
      <w:spacing w:before="100" w:beforeAutospacing="1" w:after="100" w:afterAutospacing="1"/>
    </w:pPr>
    <w:rPr>
      <w:szCs w:val="24"/>
      <w:lang w:eastAsia="lt-LT"/>
    </w:rPr>
  </w:style>
  <w:style w:type="character" w:customStyle="1" w:styleId="normaltextrun">
    <w:name w:val="normaltextrun"/>
    <w:basedOn w:val="Numatytasispastraiposriftas"/>
    <w:rsid w:val="005C3CFE"/>
  </w:style>
  <w:style w:type="character" w:customStyle="1" w:styleId="spellingerror">
    <w:name w:val="spellingerror"/>
    <w:basedOn w:val="Numatytasispastraiposriftas"/>
    <w:rsid w:val="005C3CFE"/>
  </w:style>
  <w:style w:type="character" w:customStyle="1" w:styleId="eop">
    <w:name w:val="eop"/>
    <w:basedOn w:val="Numatytasispastraiposriftas"/>
    <w:rsid w:val="005C3CFE"/>
  </w:style>
  <w:style w:type="table" w:customStyle="1" w:styleId="Lentelstinklelis11">
    <w:name w:val="Lentelės tinklelis11"/>
    <w:basedOn w:val="prastojilentel"/>
    <w:uiPriority w:val="39"/>
    <w:rsid w:val="0069039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664F3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64F36"/>
    <w:rPr>
      <w:rFonts w:ascii="Segoe UI" w:eastAsia="Times New Roman" w:hAnsi="Segoe UI" w:cs="Segoe UI"/>
      <w:sz w:val="18"/>
      <w:szCs w:val="18"/>
    </w:rPr>
  </w:style>
  <w:style w:type="paragraph" w:styleId="prastasiniatinklio">
    <w:name w:val="Normal (Web)"/>
    <w:basedOn w:val="prastasis"/>
    <w:uiPriority w:val="99"/>
    <w:semiHidden/>
    <w:unhideWhenUsed/>
    <w:rsid w:val="005B02A9"/>
    <w:pPr>
      <w:spacing w:before="100" w:beforeAutospacing="1" w:after="100" w:afterAutospacing="1"/>
    </w:pPr>
    <w:rPr>
      <w:szCs w:val="24"/>
      <w:lang w:eastAsia="lt-LT"/>
    </w:rPr>
  </w:style>
  <w:style w:type="paragraph" w:styleId="Betarp">
    <w:name w:val="No Spacing"/>
    <w:uiPriority w:val="1"/>
    <w:qFormat/>
    <w:rsid w:val="00E56DD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328015">
      <w:bodyDiv w:val="1"/>
      <w:marLeft w:val="0"/>
      <w:marRight w:val="0"/>
      <w:marTop w:val="0"/>
      <w:marBottom w:val="0"/>
      <w:divBdr>
        <w:top w:val="none" w:sz="0" w:space="0" w:color="auto"/>
        <w:left w:val="none" w:sz="0" w:space="0" w:color="auto"/>
        <w:bottom w:val="none" w:sz="0" w:space="0" w:color="auto"/>
        <w:right w:val="none" w:sz="0" w:space="0" w:color="auto"/>
      </w:divBdr>
      <w:divsChild>
        <w:div w:id="726102434">
          <w:marLeft w:val="0"/>
          <w:marRight w:val="0"/>
          <w:marTop w:val="0"/>
          <w:marBottom w:val="0"/>
          <w:divBdr>
            <w:top w:val="none" w:sz="0" w:space="0" w:color="auto"/>
            <w:left w:val="none" w:sz="0" w:space="0" w:color="auto"/>
            <w:bottom w:val="none" w:sz="0" w:space="0" w:color="auto"/>
            <w:right w:val="none" w:sz="0" w:space="0" w:color="auto"/>
          </w:divBdr>
          <w:divsChild>
            <w:div w:id="1220441324">
              <w:marLeft w:val="0"/>
              <w:marRight w:val="0"/>
              <w:marTop w:val="0"/>
              <w:marBottom w:val="0"/>
              <w:divBdr>
                <w:top w:val="none" w:sz="0" w:space="0" w:color="auto"/>
                <w:left w:val="none" w:sz="0" w:space="0" w:color="auto"/>
                <w:bottom w:val="none" w:sz="0" w:space="0" w:color="auto"/>
                <w:right w:val="none" w:sz="0" w:space="0" w:color="auto"/>
              </w:divBdr>
            </w:div>
          </w:divsChild>
        </w:div>
        <w:div w:id="598753701">
          <w:marLeft w:val="0"/>
          <w:marRight w:val="0"/>
          <w:marTop w:val="0"/>
          <w:marBottom w:val="0"/>
          <w:divBdr>
            <w:top w:val="none" w:sz="0" w:space="0" w:color="auto"/>
            <w:left w:val="none" w:sz="0" w:space="0" w:color="auto"/>
            <w:bottom w:val="none" w:sz="0" w:space="0" w:color="auto"/>
            <w:right w:val="none" w:sz="0" w:space="0" w:color="auto"/>
          </w:divBdr>
          <w:divsChild>
            <w:div w:id="1799761040">
              <w:marLeft w:val="0"/>
              <w:marRight w:val="0"/>
              <w:marTop w:val="0"/>
              <w:marBottom w:val="0"/>
              <w:divBdr>
                <w:top w:val="none" w:sz="0" w:space="0" w:color="auto"/>
                <w:left w:val="none" w:sz="0" w:space="0" w:color="auto"/>
                <w:bottom w:val="none" w:sz="0" w:space="0" w:color="auto"/>
                <w:right w:val="none" w:sz="0" w:space="0" w:color="auto"/>
              </w:divBdr>
            </w:div>
          </w:divsChild>
        </w:div>
        <w:div w:id="707026436">
          <w:marLeft w:val="0"/>
          <w:marRight w:val="0"/>
          <w:marTop w:val="0"/>
          <w:marBottom w:val="0"/>
          <w:divBdr>
            <w:top w:val="none" w:sz="0" w:space="0" w:color="auto"/>
            <w:left w:val="none" w:sz="0" w:space="0" w:color="auto"/>
            <w:bottom w:val="none" w:sz="0" w:space="0" w:color="auto"/>
            <w:right w:val="none" w:sz="0" w:space="0" w:color="auto"/>
          </w:divBdr>
          <w:divsChild>
            <w:div w:id="1905556203">
              <w:marLeft w:val="0"/>
              <w:marRight w:val="0"/>
              <w:marTop w:val="0"/>
              <w:marBottom w:val="0"/>
              <w:divBdr>
                <w:top w:val="none" w:sz="0" w:space="0" w:color="auto"/>
                <w:left w:val="none" w:sz="0" w:space="0" w:color="auto"/>
                <w:bottom w:val="none" w:sz="0" w:space="0" w:color="auto"/>
                <w:right w:val="none" w:sz="0" w:space="0" w:color="auto"/>
              </w:divBdr>
            </w:div>
          </w:divsChild>
        </w:div>
        <w:div w:id="237176515">
          <w:marLeft w:val="0"/>
          <w:marRight w:val="0"/>
          <w:marTop w:val="0"/>
          <w:marBottom w:val="0"/>
          <w:divBdr>
            <w:top w:val="none" w:sz="0" w:space="0" w:color="auto"/>
            <w:left w:val="none" w:sz="0" w:space="0" w:color="auto"/>
            <w:bottom w:val="none" w:sz="0" w:space="0" w:color="auto"/>
            <w:right w:val="none" w:sz="0" w:space="0" w:color="auto"/>
          </w:divBdr>
          <w:divsChild>
            <w:div w:id="1841000046">
              <w:marLeft w:val="0"/>
              <w:marRight w:val="0"/>
              <w:marTop w:val="0"/>
              <w:marBottom w:val="0"/>
              <w:divBdr>
                <w:top w:val="none" w:sz="0" w:space="0" w:color="auto"/>
                <w:left w:val="none" w:sz="0" w:space="0" w:color="auto"/>
                <w:bottom w:val="none" w:sz="0" w:space="0" w:color="auto"/>
                <w:right w:val="none" w:sz="0" w:space="0" w:color="auto"/>
              </w:divBdr>
            </w:div>
          </w:divsChild>
        </w:div>
        <w:div w:id="1732272035">
          <w:marLeft w:val="0"/>
          <w:marRight w:val="0"/>
          <w:marTop w:val="0"/>
          <w:marBottom w:val="0"/>
          <w:divBdr>
            <w:top w:val="none" w:sz="0" w:space="0" w:color="auto"/>
            <w:left w:val="none" w:sz="0" w:space="0" w:color="auto"/>
            <w:bottom w:val="none" w:sz="0" w:space="0" w:color="auto"/>
            <w:right w:val="none" w:sz="0" w:space="0" w:color="auto"/>
          </w:divBdr>
          <w:divsChild>
            <w:div w:id="1691296690">
              <w:marLeft w:val="0"/>
              <w:marRight w:val="0"/>
              <w:marTop w:val="0"/>
              <w:marBottom w:val="0"/>
              <w:divBdr>
                <w:top w:val="none" w:sz="0" w:space="0" w:color="auto"/>
                <w:left w:val="none" w:sz="0" w:space="0" w:color="auto"/>
                <w:bottom w:val="none" w:sz="0" w:space="0" w:color="auto"/>
                <w:right w:val="none" w:sz="0" w:space="0" w:color="auto"/>
              </w:divBdr>
            </w:div>
          </w:divsChild>
        </w:div>
        <w:div w:id="1891918638">
          <w:marLeft w:val="0"/>
          <w:marRight w:val="0"/>
          <w:marTop w:val="0"/>
          <w:marBottom w:val="0"/>
          <w:divBdr>
            <w:top w:val="none" w:sz="0" w:space="0" w:color="auto"/>
            <w:left w:val="none" w:sz="0" w:space="0" w:color="auto"/>
            <w:bottom w:val="none" w:sz="0" w:space="0" w:color="auto"/>
            <w:right w:val="none" w:sz="0" w:space="0" w:color="auto"/>
          </w:divBdr>
          <w:divsChild>
            <w:div w:id="386689027">
              <w:marLeft w:val="0"/>
              <w:marRight w:val="0"/>
              <w:marTop w:val="0"/>
              <w:marBottom w:val="0"/>
              <w:divBdr>
                <w:top w:val="none" w:sz="0" w:space="0" w:color="auto"/>
                <w:left w:val="none" w:sz="0" w:space="0" w:color="auto"/>
                <w:bottom w:val="none" w:sz="0" w:space="0" w:color="auto"/>
                <w:right w:val="none" w:sz="0" w:space="0" w:color="auto"/>
              </w:divBdr>
            </w:div>
          </w:divsChild>
        </w:div>
        <w:div w:id="1187401334">
          <w:marLeft w:val="0"/>
          <w:marRight w:val="0"/>
          <w:marTop w:val="0"/>
          <w:marBottom w:val="0"/>
          <w:divBdr>
            <w:top w:val="none" w:sz="0" w:space="0" w:color="auto"/>
            <w:left w:val="none" w:sz="0" w:space="0" w:color="auto"/>
            <w:bottom w:val="none" w:sz="0" w:space="0" w:color="auto"/>
            <w:right w:val="none" w:sz="0" w:space="0" w:color="auto"/>
          </w:divBdr>
          <w:divsChild>
            <w:div w:id="1859002732">
              <w:marLeft w:val="0"/>
              <w:marRight w:val="0"/>
              <w:marTop w:val="0"/>
              <w:marBottom w:val="0"/>
              <w:divBdr>
                <w:top w:val="none" w:sz="0" w:space="0" w:color="auto"/>
                <w:left w:val="none" w:sz="0" w:space="0" w:color="auto"/>
                <w:bottom w:val="none" w:sz="0" w:space="0" w:color="auto"/>
                <w:right w:val="none" w:sz="0" w:space="0" w:color="auto"/>
              </w:divBdr>
            </w:div>
          </w:divsChild>
        </w:div>
        <w:div w:id="1704596841">
          <w:marLeft w:val="0"/>
          <w:marRight w:val="0"/>
          <w:marTop w:val="0"/>
          <w:marBottom w:val="0"/>
          <w:divBdr>
            <w:top w:val="none" w:sz="0" w:space="0" w:color="auto"/>
            <w:left w:val="none" w:sz="0" w:space="0" w:color="auto"/>
            <w:bottom w:val="none" w:sz="0" w:space="0" w:color="auto"/>
            <w:right w:val="none" w:sz="0" w:space="0" w:color="auto"/>
          </w:divBdr>
          <w:divsChild>
            <w:div w:id="581722071">
              <w:marLeft w:val="0"/>
              <w:marRight w:val="0"/>
              <w:marTop w:val="0"/>
              <w:marBottom w:val="0"/>
              <w:divBdr>
                <w:top w:val="none" w:sz="0" w:space="0" w:color="auto"/>
                <w:left w:val="none" w:sz="0" w:space="0" w:color="auto"/>
                <w:bottom w:val="none" w:sz="0" w:space="0" w:color="auto"/>
                <w:right w:val="none" w:sz="0" w:space="0" w:color="auto"/>
              </w:divBdr>
            </w:div>
          </w:divsChild>
        </w:div>
        <w:div w:id="1597054377">
          <w:marLeft w:val="0"/>
          <w:marRight w:val="0"/>
          <w:marTop w:val="0"/>
          <w:marBottom w:val="0"/>
          <w:divBdr>
            <w:top w:val="none" w:sz="0" w:space="0" w:color="auto"/>
            <w:left w:val="none" w:sz="0" w:space="0" w:color="auto"/>
            <w:bottom w:val="none" w:sz="0" w:space="0" w:color="auto"/>
            <w:right w:val="none" w:sz="0" w:space="0" w:color="auto"/>
          </w:divBdr>
          <w:divsChild>
            <w:div w:id="1774670012">
              <w:marLeft w:val="0"/>
              <w:marRight w:val="0"/>
              <w:marTop w:val="0"/>
              <w:marBottom w:val="0"/>
              <w:divBdr>
                <w:top w:val="none" w:sz="0" w:space="0" w:color="auto"/>
                <w:left w:val="none" w:sz="0" w:space="0" w:color="auto"/>
                <w:bottom w:val="none" w:sz="0" w:space="0" w:color="auto"/>
                <w:right w:val="none" w:sz="0" w:space="0" w:color="auto"/>
              </w:divBdr>
            </w:div>
          </w:divsChild>
        </w:div>
        <w:div w:id="608659236">
          <w:marLeft w:val="0"/>
          <w:marRight w:val="0"/>
          <w:marTop w:val="0"/>
          <w:marBottom w:val="0"/>
          <w:divBdr>
            <w:top w:val="none" w:sz="0" w:space="0" w:color="auto"/>
            <w:left w:val="none" w:sz="0" w:space="0" w:color="auto"/>
            <w:bottom w:val="none" w:sz="0" w:space="0" w:color="auto"/>
            <w:right w:val="none" w:sz="0" w:space="0" w:color="auto"/>
          </w:divBdr>
          <w:divsChild>
            <w:div w:id="1697148603">
              <w:marLeft w:val="0"/>
              <w:marRight w:val="0"/>
              <w:marTop w:val="0"/>
              <w:marBottom w:val="0"/>
              <w:divBdr>
                <w:top w:val="none" w:sz="0" w:space="0" w:color="auto"/>
                <w:left w:val="none" w:sz="0" w:space="0" w:color="auto"/>
                <w:bottom w:val="none" w:sz="0" w:space="0" w:color="auto"/>
                <w:right w:val="none" w:sz="0" w:space="0" w:color="auto"/>
              </w:divBdr>
            </w:div>
          </w:divsChild>
        </w:div>
        <w:div w:id="1414627155">
          <w:marLeft w:val="0"/>
          <w:marRight w:val="0"/>
          <w:marTop w:val="0"/>
          <w:marBottom w:val="0"/>
          <w:divBdr>
            <w:top w:val="none" w:sz="0" w:space="0" w:color="auto"/>
            <w:left w:val="none" w:sz="0" w:space="0" w:color="auto"/>
            <w:bottom w:val="none" w:sz="0" w:space="0" w:color="auto"/>
            <w:right w:val="none" w:sz="0" w:space="0" w:color="auto"/>
          </w:divBdr>
          <w:divsChild>
            <w:div w:id="1886022415">
              <w:marLeft w:val="0"/>
              <w:marRight w:val="0"/>
              <w:marTop w:val="0"/>
              <w:marBottom w:val="0"/>
              <w:divBdr>
                <w:top w:val="none" w:sz="0" w:space="0" w:color="auto"/>
                <w:left w:val="none" w:sz="0" w:space="0" w:color="auto"/>
                <w:bottom w:val="none" w:sz="0" w:space="0" w:color="auto"/>
                <w:right w:val="none" w:sz="0" w:space="0" w:color="auto"/>
              </w:divBdr>
            </w:div>
          </w:divsChild>
        </w:div>
        <w:div w:id="723024974">
          <w:marLeft w:val="0"/>
          <w:marRight w:val="0"/>
          <w:marTop w:val="0"/>
          <w:marBottom w:val="0"/>
          <w:divBdr>
            <w:top w:val="none" w:sz="0" w:space="0" w:color="auto"/>
            <w:left w:val="none" w:sz="0" w:space="0" w:color="auto"/>
            <w:bottom w:val="none" w:sz="0" w:space="0" w:color="auto"/>
            <w:right w:val="none" w:sz="0" w:space="0" w:color="auto"/>
          </w:divBdr>
          <w:divsChild>
            <w:div w:id="1204826990">
              <w:marLeft w:val="0"/>
              <w:marRight w:val="0"/>
              <w:marTop w:val="0"/>
              <w:marBottom w:val="0"/>
              <w:divBdr>
                <w:top w:val="none" w:sz="0" w:space="0" w:color="auto"/>
                <w:left w:val="none" w:sz="0" w:space="0" w:color="auto"/>
                <w:bottom w:val="none" w:sz="0" w:space="0" w:color="auto"/>
                <w:right w:val="none" w:sz="0" w:space="0" w:color="auto"/>
              </w:divBdr>
            </w:div>
          </w:divsChild>
        </w:div>
        <w:div w:id="1753548561">
          <w:marLeft w:val="0"/>
          <w:marRight w:val="0"/>
          <w:marTop w:val="0"/>
          <w:marBottom w:val="0"/>
          <w:divBdr>
            <w:top w:val="none" w:sz="0" w:space="0" w:color="auto"/>
            <w:left w:val="none" w:sz="0" w:space="0" w:color="auto"/>
            <w:bottom w:val="none" w:sz="0" w:space="0" w:color="auto"/>
            <w:right w:val="none" w:sz="0" w:space="0" w:color="auto"/>
          </w:divBdr>
          <w:divsChild>
            <w:div w:id="1473056408">
              <w:marLeft w:val="0"/>
              <w:marRight w:val="0"/>
              <w:marTop w:val="0"/>
              <w:marBottom w:val="0"/>
              <w:divBdr>
                <w:top w:val="none" w:sz="0" w:space="0" w:color="auto"/>
                <w:left w:val="none" w:sz="0" w:space="0" w:color="auto"/>
                <w:bottom w:val="none" w:sz="0" w:space="0" w:color="auto"/>
                <w:right w:val="none" w:sz="0" w:space="0" w:color="auto"/>
              </w:divBdr>
            </w:div>
          </w:divsChild>
        </w:div>
        <w:div w:id="428619194">
          <w:marLeft w:val="0"/>
          <w:marRight w:val="0"/>
          <w:marTop w:val="0"/>
          <w:marBottom w:val="0"/>
          <w:divBdr>
            <w:top w:val="none" w:sz="0" w:space="0" w:color="auto"/>
            <w:left w:val="none" w:sz="0" w:space="0" w:color="auto"/>
            <w:bottom w:val="none" w:sz="0" w:space="0" w:color="auto"/>
            <w:right w:val="none" w:sz="0" w:space="0" w:color="auto"/>
          </w:divBdr>
          <w:divsChild>
            <w:div w:id="543442693">
              <w:marLeft w:val="0"/>
              <w:marRight w:val="0"/>
              <w:marTop w:val="0"/>
              <w:marBottom w:val="0"/>
              <w:divBdr>
                <w:top w:val="none" w:sz="0" w:space="0" w:color="auto"/>
                <w:left w:val="none" w:sz="0" w:space="0" w:color="auto"/>
                <w:bottom w:val="none" w:sz="0" w:space="0" w:color="auto"/>
                <w:right w:val="none" w:sz="0" w:space="0" w:color="auto"/>
              </w:divBdr>
            </w:div>
          </w:divsChild>
        </w:div>
        <w:div w:id="1752776753">
          <w:marLeft w:val="0"/>
          <w:marRight w:val="0"/>
          <w:marTop w:val="0"/>
          <w:marBottom w:val="0"/>
          <w:divBdr>
            <w:top w:val="none" w:sz="0" w:space="0" w:color="auto"/>
            <w:left w:val="none" w:sz="0" w:space="0" w:color="auto"/>
            <w:bottom w:val="none" w:sz="0" w:space="0" w:color="auto"/>
            <w:right w:val="none" w:sz="0" w:space="0" w:color="auto"/>
          </w:divBdr>
          <w:divsChild>
            <w:div w:id="704524771">
              <w:marLeft w:val="0"/>
              <w:marRight w:val="0"/>
              <w:marTop w:val="0"/>
              <w:marBottom w:val="0"/>
              <w:divBdr>
                <w:top w:val="none" w:sz="0" w:space="0" w:color="auto"/>
                <w:left w:val="none" w:sz="0" w:space="0" w:color="auto"/>
                <w:bottom w:val="none" w:sz="0" w:space="0" w:color="auto"/>
                <w:right w:val="none" w:sz="0" w:space="0" w:color="auto"/>
              </w:divBdr>
            </w:div>
          </w:divsChild>
        </w:div>
        <w:div w:id="1451507241">
          <w:marLeft w:val="0"/>
          <w:marRight w:val="0"/>
          <w:marTop w:val="0"/>
          <w:marBottom w:val="0"/>
          <w:divBdr>
            <w:top w:val="none" w:sz="0" w:space="0" w:color="auto"/>
            <w:left w:val="none" w:sz="0" w:space="0" w:color="auto"/>
            <w:bottom w:val="none" w:sz="0" w:space="0" w:color="auto"/>
            <w:right w:val="none" w:sz="0" w:space="0" w:color="auto"/>
          </w:divBdr>
          <w:divsChild>
            <w:div w:id="1162165211">
              <w:marLeft w:val="0"/>
              <w:marRight w:val="0"/>
              <w:marTop w:val="0"/>
              <w:marBottom w:val="0"/>
              <w:divBdr>
                <w:top w:val="none" w:sz="0" w:space="0" w:color="auto"/>
                <w:left w:val="none" w:sz="0" w:space="0" w:color="auto"/>
                <w:bottom w:val="none" w:sz="0" w:space="0" w:color="auto"/>
                <w:right w:val="none" w:sz="0" w:space="0" w:color="auto"/>
              </w:divBdr>
            </w:div>
          </w:divsChild>
        </w:div>
        <w:div w:id="1015419541">
          <w:marLeft w:val="0"/>
          <w:marRight w:val="0"/>
          <w:marTop w:val="0"/>
          <w:marBottom w:val="0"/>
          <w:divBdr>
            <w:top w:val="none" w:sz="0" w:space="0" w:color="auto"/>
            <w:left w:val="none" w:sz="0" w:space="0" w:color="auto"/>
            <w:bottom w:val="none" w:sz="0" w:space="0" w:color="auto"/>
            <w:right w:val="none" w:sz="0" w:space="0" w:color="auto"/>
          </w:divBdr>
          <w:divsChild>
            <w:div w:id="931475901">
              <w:marLeft w:val="0"/>
              <w:marRight w:val="0"/>
              <w:marTop w:val="0"/>
              <w:marBottom w:val="0"/>
              <w:divBdr>
                <w:top w:val="none" w:sz="0" w:space="0" w:color="auto"/>
                <w:left w:val="none" w:sz="0" w:space="0" w:color="auto"/>
                <w:bottom w:val="none" w:sz="0" w:space="0" w:color="auto"/>
                <w:right w:val="none" w:sz="0" w:space="0" w:color="auto"/>
              </w:divBdr>
            </w:div>
          </w:divsChild>
        </w:div>
        <w:div w:id="675809709">
          <w:marLeft w:val="0"/>
          <w:marRight w:val="0"/>
          <w:marTop w:val="0"/>
          <w:marBottom w:val="0"/>
          <w:divBdr>
            <w:top w:val="none" w:sz="0" w:space="0" w:color="auto"/>
            <w:left w:val="none" w:sz="0" w:space="0" w:color="auto"/>
            <w:bottom w:val="none" w:sz="0" w:space="0" w:color="auto"/>
            <w:right w:val="none" w:sz="0" w:space="0" w:color="auto"/>
          </w:divBdr>
          <w:divsChild>
            <w:div w:id="1935161959">
              <w:marLeft w:val="0"/>
              <w:marRight w:val="0"/>
              <w:marTop w:val="0"/>
              <w:marBottom w:val="0"/>
              <w:divBdr>
                <w:top w:val="none" w:sz="0" w:space="0" w:color="auto"/>
                <w:left w:val="none" w:sz="0" w:space="0" w:color="auto"/>
                <w:bottom w:val="none" w:sz="0" w:space="0" w:color="auto"/>
                <w:right w:val="none" w:sz="0" w:space="0" w:color="auto"/>
              </w:divBdr>
            </w:div>
          </w:divsChild>
        </w:div>
        <w:div w:id="97064906">
          <w:marLeft w:val="0"/>
          <w:marRight w:val="0"/>
          <w:marTop w:val="0"/>
          <w:marBottom w:val="0"/>
          <w:divBdr>
            <w:top w:val="none" w:sz="0" w:space="0" w:color="auto"/>
            <w:left w:val="none" w:sz="0" w:space="0" w:color="auto"/>
            <w:bottom w:val="none" w:sz="0" w:space="0" w:color="auto"/>
            <w:right w:val="none" w:sz="0" w:space="0" w:color="auto"/>
          </w:divBdr>
          <w:divsChild>
            <w:div w:id="918323065">
              <w:marLeft w:val="0"/>
              <w:marRight w:val="0"/>
              <w:marTop w:val="0"/>
              <w:marBottom w:val="0"/>
              <w:divBdr>
                <w:top w:val="none" w:sz="0" w:space="0" w:color="auto"/>
                <w:left w:val="none" w:sz="0" w:space="0" w:color="auto"/>
                <w:bottom w:val="none" w:sz="0" w:space="0" w:color="auto"/>
                <w:right w:val="none" w:sz="0" w:space="0" w:color="auto"/>
              </w:divBdr>
            </w:div>
          </w:divsChild>
        </w:div>
        <w:div w:id="273513056">
          <w:marLeft w:val="0"/>
          <w:marRight w:val="0"/>
          <w:marTop w:val="0"/>
          <w:marBottom w:val="0"/>
          <w:divBdr>
            <w:top w:val="none" w:sz="0" w:space="0" w:color="auto"/>
            <w:left w:val="none" w:sz="0" w:space="0" w:color="auto"/>
            <w:bottom w:val="none" w:sz="0" w:space="0" w:color="auto"/>
            <w:right w:val="none" w:sz="0" w:space="0" w:color="auto"/>
          </w:divBdr>
          <w:divsChild>
            <w:div w:id="958612358">
              <w:marLeft w:val="0"/>
              <w:marRight w:val="0"/>
              <w:marTop w:val="0"/>
              <w:marBottom w:val="0"/>
              <w:divBdr>
                <w:top w:val="none" w:sz="0" w:space="0" w:color="auto"/>
                <w:left w:val="none" w:sz="0" w:space="0" w:color="auto"/>
                <w:bottom w:val="none" w:sz="0" w:space="0" w:color="auto"/>
                <w:right w:val="none" w:sz="0" w:space="0" w:color="auto"/>
              </w:divBdr>
            </w:div>
          </w:divsChild>
        </w:div>
        <w:div w:id="1712413902">
          <w:marLeft w:val="0"/>
          <w:marRight w:val="0"/>
          <w:marTop w:val="0"/>
          <w:marBottom w:val="0"/>
          <w:divBdr>
            <w:top w:val="none" w:sz="0" w:space="0" w:color="auto"/>
            <w:left w:val="none" w:sz="0" w:space="0" w:color="auto"/>
            <w:bottom w:val="none" w:sz="0" w:space="0" w:color="auto"/>
            <w:right w:val="none" w:sz="0" w:space="0" w:color="auto"/>
          </w:divBdr>
          <w:divsChild>
            <w:div w:id="1700350490">
              <w:marLeft w:val="0"/>
              <w:marRight w:val="0"/>
              <w:marTop w:val="0"/>
              <w:marBottom w:val="0"/>
              <w:divBdr>
                <w:top w:val="none" w:sz="0" w:space="0" w:color="auto"/>
                <w:left w:val="none" w:sz="0" w:space="0" w:color="auto"/>
                <w:bottom w:val="none" w:sz="0" w:space="0" w:color="auto"/>
                <w:right w:val="none" w:sz="0" w:space="0" w:color="auto"/>
              </w:divBdr>
            </w:div>
          </w:divsChild>
        </w:div>
        <w:div w:id="1574000965">
          <w:marLeft w:val="0"/>
          <w:marRight w:val="0"/>
          <w:marTop w:val="0"/>
          <w:marBottom w:val="0"/>
          <w:divBdr>
            <w:top w:val="none" w:sz="0" w:space="0" w:color="auto"/>
            <w:left w:val="none" w:sz="0" w:space="0" w:color="auto"/>
            <w:bottom w:val="none" w:sz="0" w:space="0" w:color="auto"/>
            <w:right w:val="none" w:sz="0" w:space="0" w:color="auto"/>
          </w:divBdr>
          <w:divsChild>
            <w:div w:id="1965114228">
              <w:marLeft w:val="0"/>
              <w:marRight w:val="0"/>
              <w:marTop w:val="0"/>
              <w:marBottom w:val="0"/>
              <w:divBdr>
                <w:top w:val="none" w:sz="0" w:space="0" w:color="auto"/>
                <w:left w:val="none" w:sz="0" w:space="0" w:color="auto"/>
                <w:bottom w:val="none" w:sz="0" w:space="0" w:color="auto"/>
                <w:right w:val="none" w:sz="0" w:space="0" w:color="auto"/>
              </w:divBdr>
            </w:div>
          </w:divsChild>
        </w:div>
        <w:div w:id="523633344">
          <w:marLeft w:val="0"/>
          <w:marRight w:val="0"/>
          <w:marTop w:val="0"/>
          <w:marBottom w:val="0"/>
          <w:divBdr>
            <w:top w:val="none" w:sz="0" w:space="0" w:color="auto"/>
            <w:left w:val="none" w:sz="0" w:space="0" w:color="auto"/>
            <w:bottom w:val="none" w:sz="0" w:space="0" w:color="auto"/>
            <w:right w:val="none" w:sz="0" w:space="0" w:color="auto"/>
          </w:divBdr>
          <w:divsChild>
            <w:div w:id="1625887769">
              <w:marLeft w:val="0"/>
              <w:marRight w:val="0"/>
              <w:marTop w:val="0"/>
              <w:marBottom w:val="0"/>
              <w:divBdr>
                <w:top w:val="none" w:sz="0" w:space="0" w:color="auto"/>
                <w:left w:val="none" w:sz="0" w:space="0" w:color="auto"/>
                <w:bottom w:val="none" w:sz="0" w:space="0" w:color="auto"/>
                <w:right w:val="none" w:sz="0" w:space="0" w:color="auto"/>
              </w:divBdr>
            </w:div>
          </w:divsChild>
        </w:div>
        <w:div w:id="1902137354">
          <w:marLeft w:val="0"/>
          <w:marRight w:val="0"/>
          <w:marTop w:val="0"/>
          <w:marBottom w:val="0"/>
          <w:divBdr>
            <w:top w:val="none" w:sz="0" w:space="0" w:color="auto"/>
            <w:left w:val="none" w:sz="0" w:space="0" w:color="auto"/>
            <w:bottom w:val="none" w:sz="0" w:space="0" w:color="auto"/>
            <w:right w:val="none" w:sz="0" w:space="0" w:color="auto"/>
          </w:divBdr>
          <w:divsChild>
            <w:div w:id="224145421">
              <w:marLeft w:val="0"/>
              <w:marRight w:val="0"/>
              <w:marTop w:val="0"/>
              <w:marBottom w:val="0"/>
              <w:divBdr>
                <w:top w:val="none" w:sz="0" w:space="0" w:color="auto"/>
                <w:left w:val="none" w:sz="0" w:space="0" w:color="auto"/>
                <w:bottom w:val="none" w:sz="0" w:space="0" w:color="auto"/>
                <w:right w:val="none" w:sz="0" w:space="0" w:color="auto"/>
              </w:divBdr>
            </w:div>
          </w:divsChild>
        </w:div>
        <w:div w:id="623468408">
          <w:marLeft w:val="0"/>
          <w:marRight w:val="0"/>
          <w:marTop w:val="0"/>
          <w:marBottom w:val="0"/>
          <w:divBdr>
            <w:top w:val="none" w:sz="0" w:space="0" w:color="auto"/>
            <w:left w:val="none" w:sz="0" w:space="0" w:color="auto"/>
            <w:bottom w:val="none" w:sz="0" w:space="0" w:color="auto"/>
            <w:right w:val="none" w:sz="0" w:space="0" w:color="auto"/>
          </w:divBdr>
          <w:divsChild>
            <w:div w:id="675886969">
              <w:marLeft w:val="0"/>
              <w:marRight w:val="0"/>
              <w:marTop w:val="0"/>
              <w:marBottom w:val="0"/>
              <w:divBdr>
                <w:top w:val="none" w:sz="0" w:space="0" w:color="auto"/>
                <w:left w:val="none" w:sz="0" w:space="0" w:color="auto"/>
                <w:bottom w:val="none" w:sz="0" w:space="0" w:color="auto"/>
                <w:right w:val="none" w:sz="0" w:space="0" w:color="auto"/>
              </w:divBdr>
            </w:div>
          </w:divsChild>
        </w:div>
        <w:div w:id="2049639989">
          <w:marLeft w:val="0"/>
          <w:marRight w:val="0"/>
          <w:marTop w:val="0"/>
          <w:marBottom w:val="0"/>
          <w:divBdr>
            <w:top w:val="none" w:sz="0" w:space="0" w:color="auto"/>
            <w:left w:val="none" w:sz="0" w:space="0" w:color="auto"/>
            <w:bottom w:val="none" w:sz="0" w:space="0" w:color="auto"/>
            <w:right w:val="none" w:sz="0" w:space="0" w:color="auto"/>
          </w:divBdr>
          <w:divsChild>
            <w:div w:id="396241939">
              <w:marLeft w:val="0"/>
              <w:marRight w:val="0"/>
              <w:marTop w:val="0"/>
              <w:marBottom w:val="0"/>
              <w:divBdr>
                <w:top w:val="none" w:sz="0" w:space="0" w:color="auto"/>
                <w:left w:val="none" w:sz="0" w:space="0" w:color="auto"/>
                <w:bottom w:val="none" w:sz="0" w:space="0" w:color="auto"/>
                <w:right w:val="none" w:sz="0" w:space="0" w:color="auto"/>
              </w:divBdr>
            </w:div>
          </w:divsChild>
        </w:div>
        <w:div w:id="421292763">
          <w:marLeft w:val="0"/>
          <w:marRight w:val="0"/>
          <w:marTop w:val="0"/>
          <w:marBottom w:val="0"/>
          <w:divBdr>
            <w:top w:val="none" w:sz="0" w:space="0" w:color="auto"/>
            <w:left w:val="none" w:sz="0" w:space="0" w:color="auto"/>
            <w:bottom w:val="none" w:sz="0" w:space="0" w:color="auto"/>
            <w:right w:val="none" w:sz="0" w:space="0" w:color="auto"/>
          </w:divBdr>
          <w:divsChild>
            <w:div w:id="564026001">
              <w:marLeft w:val="0"/>
              <w:marRight w:val="0"/>
              <w:marTop w:val="0"/>
              <w:marBottom w:val="0"/>
              <w:divBdr>
                <w:top w:val="none" w:sz="0" w:space="0" w:color="auto"/>
                <w:left w:val="none" w:sz="0" w:space="0" w:color="auto"/>
                <w:bottom w:val="none" w:sz="0" w:space="0" w:color="auto"/>
                <w:right w:val="none" w:sz="0" w:space="0" w:color="auto"/>
              </w:divBdr>
            </w:div>
          </w:divsChild>
        </w:div>
        <w:div w:id="1527867101">
          <w:marLeft w:val="0"/>
          <w:marRight w:val="0"/>
          <w:marTop w:val="0"/>
          <w:marBottom w:val="0"/>
          <w:divBdr>
            <w:top w:val="none" w:sz="0" w:space="0" w:color="auto"/>
            <w:left w:val="none" w:sz="0" w:space="0" w:color="auto"/>
            <w:bottom w:val="none" w:sz="0" w:space="0" w:color="auto"/>
            <w:right w:val="none" w:sz="0" w:space="0" w:color="auto"/>
          </w:divBdr>
          <w:divsChild>
            <w:div w:id="22002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299059">
      <w:bodyDiv w:val="1"/>
      <w:marLeft w:val="0"/>
      <w:marRight w:val="0"/>
      <w:marTop w:val="0"/>
      <w:marBottom w:val="0"/>
      <w:divBdr>
        <w:top w:val="none" w:sz="0" w:space="0" w:color="auto"/>
        <w:left w:val="none" w:sz="0" w:space="0" w:color="auto"/>
        <w:bottom w:val="none" w:sz="0" w:space="0" w:color="auto"/>
        <w:right w:val="none" w:sz="0" w:space="0" w:color="auto"/>
      </w:divBdr>
      <w:divsChild>
        <w:div w:id="1572154812">
          <w:marLeft w:val="0"/>
          <w:marRight w:val="0"/>
          <w:marTop w:val="0"/>
          <w:marBottom w:val="0"/>
          <w:divBdr>
            <w:top w:val="none" w:sz="0" w:space="0" w:color="auto"/>
            <w:left w:val="none" w:sz="0" w:space="0" w:color="auto"/>
            <w:bottom w:val="none" w:sz="0" w:space="0" w:color="auto"/>
            <w:right w:val="none" w:sz="0" w:space="0" w:color="auto"/>
          </w:divBdr>
          <w:divsChild>
            <w:div w:id="678891757">
              <w:marLeft w:val="0"/>
              <w:marRight w:val="0"/>
              <w:marTop w:val="0"/>
              <w:marBottom w:val="0"/>
              <w:divBdr>
                <w:top w:val="none" w:sz="0" w:space="0" w:color="auto"/>
                <w:left w:val="none" w:sz="0" w:space="0" w:color="auto"/>
                <w:bottom w:val="none" w:sz="0" w:space="0" w:color="auto"/>
                <w:right w:val="none" w:sz="0" w:space="0" w:color="auto"/>
              </w:divBdr>
            </w:div>
          </w:divsChild>
        </w:div>
        <w:div w:id="480269162">
          <w:marLeft w:val="0"/>
          <w:marRight w:val="0"/>
          <w:marTop w:val="0"/>
          <w:marBottom w:val="0"/>
          <w:divBdr>
            <w:top w:val="none" w:sz="0" w:space="0" w:color="auto"/>
            <w:left w:val="none" w:sz="0" w:space="0" w:color="auto"/>
            <w:bottom w:val="none" w:sz="0" w:space="0" w:color="auto"/>
            <w:right w:val="none" w:sz="0" w:space="0" w:color="auto"/>
          </w:divBdr>
          <w:divsChild>
            <w:div w:id="491528505">
              <w:marLeft w:val="0"/>
              <w:marRight w:val="0"/>
              <w:marTop w:val="0"/>
              <w:marBottom w:val="0"/>
              <w:divBdr>
                <w:top w:val="none" w:sz="0" w:space="0" w:color="auto"/>
                <w:left w:val="none" w:sz="0" w:space="0" w:color="auto"/>
                <w:bottom w:val="none" w:sz="0" w:space="0" w:color="auto"/>
                <w:right w:val="none" w:sz="0" w:space="0" w:color="auto"/>
              </w:divBdr>
            </w:div>
          </w:divsChild>
        </w:div>
        <w:div w:id="490560075">
          <w:marLeft w:val="0"/>
          <w:marRight w:val="0"/>
          <w:marTop w:val="0"/>
          <w:marBottom w:val="0"/>
          <w:divBdr>
            <w:top w:val="none" w:sz="0" w:space="0" w:color="auto"/>
            <w:left w:val="none" w:sz="0" w:space="0" w:color="auto"/>
            <w:bottom w:val="none" w:sz="0" w:space="0" w:color="auto"/>
            <w:right w:val="none" w:sz="0" w:space="0" w:color="auto"/>
          </w:divBdr>
          <w:divsChild>
            <w:div w:id="439569094">
              <w:marLeft w:val="0"/>
              <w:marRight w:val="0"/>
              <w:marTop w:val="0"/>
              <w:marBottom w:val="0"/>
              <w:divBdr>
                <w:top w:val="none" w:sz="0" w:space="0" w:color="auto"/>
                <w:left w:val="none" w:sz="0" w:space="0" w:color="auto"/>
                <w:bottom w:val="none" w:sz="0" w:space="0" w:color="auto"/>
                <w:right w:val="none" w:sz="0" w:space="0" w:color="auto"/>
              </w:divBdr>
            </w:div>
          </w:divsChild>
        </w:div>
        <w:div w:id="906065262">
          <w:marLeft w:val="0"/>
          <w:marRight w:val="0"/>
          <w:marTop w:val="0"/>
          <w:marBottom w:val="0"/>
          <w:divBdr>
            <w:top w:val="none" w:sz="0" w:space="0" w:color="auto"/>
            <w:left w:val="none" w:sz="0" w:space="0" w:color="auto"/>
            <w:bottom w:val="none" w:sz="0" w:space="0" w:color="auto"/>
            <w:right w:val="none" w:sz="0" w:space="0" w:color="auto"/>
          </w:divBdr>
          <w:divsChild>
            <w:div w:id="22362641">
              <w:marLeft w:val="0"/>
              <w:marRight w:val="0"/>
              <w:marTop w:val="0"/>
              <w:marBottom w:val="0"/>
              <w:divBdr>
                <w:top w:val="none" w:sz="0" w:space="0" w:color="auto"/>
                <w:left w:val="none" w:sz="0" w:space="0" w:color="auto"/>
                <w:bottom w:val="none" w:sz="0" w:space="0" w:color="auto"/>
                <w:right w:val="none" w:sz="0" w:space="0" w:color="auto"/>
              </w:divBdr>
            </w:div>
          </w:divsChild>
        </w:div>
        <w:div w:id="1823617706">
          <w:marLeft w:val="0"/>
          <w:marRight w:val="0"/>
          <w:marTop w:val="0"/>
          <w:marBottom w:val="0"/>
          <w:divBdr>
            <w:top w:val="none" w:sz="0" w:space="0" w:color="auto"/>
            <w:left w:val="none" w:sz="0" w:space="0" w:color="auto"/>
            <w:bottom w:val="none" w:sz="0" w:space="0" w:color="auto"/>
            <w:right w:val="none" w:sz="0" w:space="0" w:color="auto"/>
          </w:divBdr>
          <w:divsChild>
            <w:div w:id="877933184">
              <w:marLeft w:val="0"/>
              <w:marRight w:val="0"/>
              <w:marTop w:val="0"/>
              <w:marBottom w:val="0"/>
              <w:divBdr>
                <w:top w:val="none" w:sz="0" w:space="0" w:color="auto"/>
                <w:left w:val="none" w:sz="0" w:space="0" w:color="auto"/>
                <w:bottom w:val="none" w:sz="0" w:space="0" w:color="auto"/>
                <w:right w:val="none" w:sz="0" w:space="0" w:color="auto"/>
              </w:divBdr>
            </w:div>
          </w:divsChild>
        </w:div>
        <w:div w:id="2000495837">
          <w:marLeft w:val="0"/>
          <w:marRight w:val="0"/>
          <w:marTop w:val="0"/>
          <w:marBottom w:val="0"/>
          <w:divBdr>
            <w:top w:val="none" w:sz="0" w:space="0" w:color="auto"/>
            <w:left w:val="none" w:sz="0" w:space="0" w:color="auto"/>
            <w:bottom w:val="none" w:sz="0" w:space="0" w:color="auto"/>
            <w:right w:val="none" w:sz="0" w:space="0" w:color="auto"/>
          </w:divBdr>
          <w:divsChild>
            <w:div w:id="1052004194">
              <w:marLeft w:val="0"/>
              <w:marRight w:val="0"/>
              <w:marTop w:val="0"/>
              <w:marBottom w:val="0"/>
              <w:divBdr>
                <w:top w:val="none" w:sz="0" w:space="0" w:color="auto"/>
                <w:left w:val="none" w:sz="0" w:space="0" w:color="auto"/>
                <w:bottom w:val="none" w:sz="0" w:space="0" w:color="auto"/>
                <w:right w:val="none" w:sz="0" w:space="0" w:color="auto"/>
              </w:divBdr>
            </w:div>
          </w:divsChild>
        </w:div>
        <w:div w:id="30347251">
          <w:marLeft w:val="0"/>
          <w:marRight w:val="0"/>
          <w:marTop w:val="0"/>
          <w:marBottom w:val="0"/>
          <w:divBdr>
            <w:top w:val="none" w:sz="0" w:space="0" w:color="auto"/>
            <w:left w:val="none" w:sz="0" w:space="0" w:color="auto"/>
            <w:bottom w:val="none" w:sz="0" w:space="0" w:color="auto"/>
            <w:right w:val="none" w:sz="0" w:space="0" w:color="auto"/>
          </w:divBdr>
          <w:divsChild>
            <w:div w:id="993871743">
              <w:marLeft w:val="0"/>
              <w:marRight w:val="0"/>
              <w:marTop w:val="0"/>
              <w:marBottom w:val="0"/>
              <w:divBdr>
                <w:top w:val="none" w:sz="0" w:space="0" w:color="auto"/>
                <w:left w:val="none" w:sz="0" w:space="0" w:color="auto"/>
                <w:bottom w:val="none" w:sz="0" w:space="0" w:color="auto"/>
                <w:right w:val="none" w:sz="0" w:space="0" w:color="auto"/>
              </w:divBdr>
            </w:div>
          </w:divsChild>
        </w:div>
        <w:div w:id="1163618486">
          <w:marLeft w:val="0"/>
          <w:marRight w:val="0"/>
          <w:marTop w:val="0"/>
          <w:marBottom w:val="0"/>
          <w:divBdr>
            <w:top w:val="none" w:sz="0" w:space="0" w:color="auto"/>
            <w:left w:val="none" w:sz="0" w:space="0" w:color="auto"/>
            <w:bottom w:val="none" w:sz="0" w:space="0" w:color="auto"/>
            <w:right w:val="none" w:sz="0" w:space="0" w:color="auto"/>
          </w:divBdr>
          <w:divsChild>
            <w:div w:id="1598560543">
              <w:marLeft w:val="0"/>
              <w:marRight w:val="0"/>
              <w:marTop w:val="0"/>
              <w:marBottom w:val="0"/>
              <w:divBdr>
                <w:top w:val="none" w:sz="0" w:space="0" w:color="auto"/>
                <w:left w:val="none" w:sz="0" w:space="0" w:color="auto"/>
                <w:bottom w:val="none" w:sz="0" w:space="0" w:color="auto"/>
                <w:right w:val="none" w:sz="0" w:space="0" w:color="auto"/>
              </w:divBdr>
            </w:div>
          </w:divsChild>
        </w:div>
        <w:div w:id="981075849">
          <w:marLeft w:val="0"/>
          <w:marRight w:val="0"/>
          <w:marTop w:val="0"/>
          <w:marBottom w:val="0"/>
          <w:divBdr>
            <w:top w:val="none" w:sz="0" w:space="0" w:color="auto"/>
            <w:left w:val="none" w:sz="0" w:space="0" w:color="auto"/>
            <w:bottom w:val="none" w:sz="0" w:space="0" w:color="auto"/>
            <w:right w:val="none" w:sz="0" w:space="0" w:color="auto"/>
          </w:divBdr>
          <w:divsChild>
            <w:div w:id="707989673">
              <w:marLeft w:val="0"/>
              <w:marRight w:val="0"/>
              <w:marTop w:val="0"/>
              <w:marBottom w:val="0"/>
              <w:divBdr>
                <w:top w:val="none" w:sz="0" w:space="0" w:color="auto"/>
                <w:left w:val="none" w:sz="0" w:space="0" w:color="auto"/>
                <w:bottom w:val="none" w:sz="0" w:space="0" w:color="auto"/>
                <w:right w:val="none" w:sz="0" w:space="0" w:color="auto"/>
              </w:divBdr>
            </w:div>
          </w:divsChild>
        </w:div>
        <w:div w:id="702899997">
          <w:marLeft w:val="0"/>
          <w:marRight w:val="0"/>
          <w:marTop w:val="0"/>
          <w:marBottom w:val="0"/>
          <w:divBdr>
            <w:top w:val="none" w:sz="0" w:space="0" w:color="auto"/>
            <w:left w:val="none" w:sz="0" w:space="0" w:color="auto"/>
            <w:bottom w:val="none" w:sz="0" w:space="0" w:color="auto"/>
            <w:right w:val="none" w:sz="0" w:space="0" w:color="auto"/>
          </w:divBdr>
          <w:divsChild>
            <w:div w:id="628360610">
              <w:marLeft w:val="0"/>
              <w:marRight w:val="0"/>
              <w:marTop w:val="0"/>
              <w:marBottom w:val="0"/>
              <w:divBdr>
                <w:top w:val="none" w:sz="0" w:space="0" w:color="auto"/>
                <w:left w:val="none" w:sz="0" w:space="0" w:color="auto"/>
                <w:bottom w:val="none" w:sz="0" w:space="0" w:color="auto"/>
                <w:right w:val="none" w:sz="0" w:space="0" w:color="auto"/>
              </w:divBdr>
            </w:div>
          </w:divsChild>
        </w:div>
        <w:div w:id="973800620">
          <w:marLeft w:val="0"/>
          <w:marRight w:val="0"/>
          <w:marTop w:val="0"/>
          <w:marBottom w:val="0"/>
          <w:divBdr>
            <w:top w:val="none" w:sz="0" w:space="0" w:color="auto"/>
            <w:left w:val="none" w:sz="0" w:space="0" w:color="auto"/>
            <w:bottom w:val="none" w:sz="0" w:space="0" w:color="auto"/>
            <w:right w:val="none" w:sz="0" w:space="0" w:color="auto"/>
          </w:divBdr>
          <w:divsChild>
            <w:div w:id="2004508026">
              <w:marLeft w:val="0"/>
              <w:marRight w:val="0"/>
              <w:marTop w:val="0"/>
              <w:marBottom w:val="0"/>
              <w:divBdr>
                <w:top w:val="none" w:sz="0" w:space="0" w:color="auto"/>
                <w:left w:val="none" w:sz="0" w:space="0" w:color="auto"/>
                <w:bottom w:val="none" w:sz="0" w:space="0" w:color="auto"/>
                <w:right w:val="none" w:sz="0" w:space="0" w:color="auto"/>
              </w:divBdr>
            </w:div>
          </w:divsChild>
        </w:div>
        <w:div w:id="88628540">
          <w:marLeft w:val="0"/>
          <w:marRight w:val="0"/>
          <w:marTop w:val="0"/>
          <w:marBottom w:val="0"/>
          <w:divBdr>
            <w:top w:val="none" w:sz="0" w:space="0" w:color="auto"/>
            <w:left w:val="none" w:sz="0" w:space="0" w:color="auto"/>
            <w:bottom w:val="none" w:sz="0" w:space="0" w:color="auto"/>
            <w:right w:val="none" w:sz="0" w:space="0" w:color="auto"/>
          </w:divBdr>
          <w:divsChild>
            <w:div w:id="1207567687">
              <w:marLeft w:val="0"/>
              <w:marRight w:val="0"/>
              <w:marTop w:val="0"/>
              <w:marBottom w:val="0"/>
              <w:divBdr>
                <w:top w:val="none" w:sz="0" w:space="0" w:color="auto"/>
                <w:left w:val="none" w:sz="0" w:space="0" w:color="auto"/>
                <w:bottom w:val="none" w:sz="0" w:space="0" w:color="auto"/>
                <w:right w:val="none" w:sz="0" w:space="0" w:color="auto"/>
              </w:divBdr>
            </w:div>
          </w:divsChild>
        </w:div>
        <w:div w:id="1539318739">
          <w:marLeft w:val="0"/>
          <w:marRight w:val="0"/>
          <w:marTop w:val="0"/>
          <w:marBottom w:val="0"/>
          <w:divBdr>
            <w:top w:val="none" w:sz="0" w:space="0" w:color="auto"/>
            <w:left w:val="none" w:sz="0" w:space="0" w:color="auto"/>
            <w:bottom w:val="none" w:sz="0" w:space="0" w:color="auto"/>
            <w:right w:val="none" w:sz="0" w:space="0" w:color="auto"/>
          </w:divBdr>
          <w:divsChild>
            <w:div w:id="2090957785">
              <w:marLeft w:val="0"/>
              <w:marRight w:val="0"/>
              <w:marTop w:val="0"/>
              <w:marBottom w:val="0"/>
              <w:divBdr>
                <w:top w:val="none" w:sz="0" w:space="0" w:color="auto"/>
                <w:left w:val="none" w:sz="0" w:space="0" w:color="auto"/>
                <w:bottom w:val="none" w:sz="0" w:space="0" w:color="auto"/>
                <w:right w:val="none" w:sz="0" w:space="0" w:color="auto"/>
              </w:divBdr>
            </w:div>
          </w:divsChild>
        </w:div>
        <w:div w:id="1418360270">
          <w:marLeft w:val="0"/>
          <w:marRight w:val="0"/>
          <w:marTop w:val="0"/>
          <w:marBottom w:val="0"/>
          <w:divBdr>
            <w:top w:val="none" w:sz="0" w:space="0" w:color="auto"/>
            <w:left w:val="none" w:sz="0" w:space="0" w:color="auto"/>
            <w:bottom w:val="none" w:sz="0" w:space="0" w:color="auto"/>
            <w:right w:val="none" w:sz="0" w:space="0" w:color="auto"/>
          </w:divBdr>
          <w:divsChild>
            <w:div w:id="179039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18574">
      <w:bodyDiv w:val="1"/>
      <w:marLeft w:val="0"/>
      <w:marRight w:val="0"/>
      <w:marTop w:val="0"/>
      <w:marBottom w:val="0"/>
      <w:divBdr>
        <w:top w:val="none" w:sz="0" w:space="0" w:color="auto"/>
        <w:left w:val="none" w:sz="0" w:space="0" w:color="auto"/>
        <w:bottom w:val="none" w:sz="0" w:space="0" w:color="auto"/>
        <w:right w:val="none" w:sz="0" w:space="0" w:color="auto"/>
      </w:divBdr>
    </w:div>
    <w:div w:id="1974477069">
      <w:bodyDiv w:val="1"/>
      <w:marLeft w:val="0"/>
      <w:marRight w:val="0"/>
      <w:marTop w:val="0"/>
      <w:marBottom w:val="0"/>
      <w:divBdr>
        <w:top w:val="none" w:sz="0" w:space="0" w:color="auto"/>
        <w:left w:val="none" w:sz="0" w:space="0" w:color="auto"/>
        <w:bottom w:val="none" w:sz="0" w:space="0" w:color="auto"/>
        <w:right w:val="none" w:sz="0" w:space="0" w:color="auto"/>
      </w:divBdr>
      <w:divsChild>
        <w:div w:id="594099188">
          <w:marLeft w:val="0"/>
          <w:marRight w:val="0"/>
          <w:marTop w:val="0"/>
          <w:marBottom w:val="0"/>
          <w:divBdr>
            <w:top w:val="none" w:sz="0" w:space="0" w:color="auto"/>
            <w:left w:val="none" w:sz="0" w:space="0" w:color="auto"/>
            <w:bottom w:val="none" w:sz="0" w:space="0" w:color="auto"/>
            <w:right w:val="none" w:sz="0" w:space="0" w:color="auto"/>
          </w:divBdr>
          <w:divsChild>
            <w:div w:id="1808476627">
              <w:marLeft w:val="0"/>
              <w:marRight w:val="0"/>
              <w:marTop w:val="0"/>
              <w:marBottom w:val="0"/>
              <w:divBdr>
                <w:top w:val="none" w:sz="0" w:space="0" w:color="auto"/>
                <w:left w:val="none" w:sz="0" w:space="0" w:color="auto"/>
                <w:bottom w:val="none" w:sz="0" w:space="0" w:color="auto"/>
                <w:right w:val="none" w:sz="0" w:space="0" w:color="auto"/>
              </w:divBdr>
            </w:div>
          </w:divsChild>
        </w:div>
        <w:div w:id="1968465911">
          <w:marLeft w:val="0"/>
          <w:marRight w:val="0"/>
          <w:marTop w:val="0"/>
          <w:marBottom w:val="0"/>
          <w:divBdr>
            <w:top w:val="none" w:sz="0" w:space="0" w:color="auto"/>
            <w:left w:val="none" w:sz="0" w:space="0" w:color="auto"/>
            <w:bottom w:val="none" w:sz="0" w:space="0" w:color="auto"/>
            <w:right w:val="none" w:sz="0" w:space="0" w:color="auto"/>
          </w:divBdr>
          <w:divsChild>
            <w:div w:id="595676802">
              <w:marLeft w:val="0"/>
              <w:marRight w:val="0"/>
              <w:marTop w:val="0"/>
              <w:marBottom w:val="0"/>
              <w:divBdr>
                <w:top w:val="none" w:sz="0" w:space="0" w:color="auto"/>
                <w:left w:val="none" w:sz="0" w:space="0" w:color="auto"/>
                <w:bottom w:val="none" w:sz="0" w:space="0" w:color="auto"/>
                <w:right w:val="none" w:sz="0" w:space="0" w:color="auto"/>
              </w:divBdr>
            </w:div>
          </w:divsChild>
        </w:div>
        <w:div w:id="1577398694">
          <w:marLeft w:val="0"/>
          <w:marRight w:val="0"/>
          <w:marTop w:val="0"/>
          <w:marBottom w:val="0"/>
          <w:divBdr>
            <w:top w:val="none" w:sz="0" w:space="0" w:color="auto"/>
            <w:left w:val="none" w:sz="0" w:space="0" w:color="auto"/>
            <w:bottom w:val="none" w:sz="0" w:space="0" w:color="auto"/>
            <w:right w:val="none" w:sz="0" w:space="0" w:color="auto"/>
          </w:divBdr>
          <w:divsChild>
            <w:div w:id="215092210">
              <w:marLeft w:val="0"/>
              <w:marRight w:val="0"/>
              <w:marTop w:val="0"/>
              <w:marBottom w:val="0"/>
              <w:divBdr>
                <w:top w:val="none" w:sz="0" w:space="0" w:color="auto"/>
                <w:left w:val="none" w:sz="0" w:space="0" w:color="auto"/>
                <w:bottom w:val="none" w:sz="0" w:space="0" w:color="auto"/>
                <w:right w:val="none" w:sz="0" w:space="0" w:color="auto"/>
              </w:divBdr>
            </w:div>
          </w:divsChild>
        </w:div>
        <w:div w:id="415592413">
          <w:marLeft w:val="0"/>
          <w:marRight w:val="0"/>
          <w:marTop w:val="0"/>
          <w:marBottom w:val="0"/>
          <w:divBdr>
            <w:top w:val="none" w:sz="0" w:space="0" w:color="auto"/>
            <w:left w:val="none" w:sz="0" w:space="0" w:color="auto"/>
            <w:bottom w:val="none" w:sz="0" w:space="0" w:color="auto"/>
            <w:right w:val="none" w:sz="0" w:space="0" w:color="auto"/>
          </w:divBdr>
          <w:divsChild>
            <w:div w:id="894855686">
              <w:marLeft w:val="0"/>
              <w:marRight w:val="0"/>
              <w:marTop w:val="0"/>
              <w:marBottom w:val="0"/>
              <w:divBdr>
                <w:top w:val="none" w:sz="0" w:space="0" w:color="auto"/>
                <w:left w:val="none" w:sz="0" w:space="0" w:color="auto"/>
                <w:bottom w:val="none" w:sz="0" w:space="0" w:color="auto"/>
                <w:right w:val="none" w:sz="0" w:space="0" w:color="auto"/>
              </w:divBdr>
            </w:div>
          </w:divsChild>
        </w:div>
        <w:div w:id="295569758">
          <w:marLeft w:val="0"/>
          <w:marRight w:val="0"/>
          <w:marTop w:val="0"/>
          <w:marBottom w:val="0"/>
          <w:divBdr>
            <w:top w:val="none" w:sz="0" w:space="0" w:color="auto"/>
            <w:left w:val="none" w:sz="0" w:space="0" w:color="auto"/>
            <w:bottom w:val="none" w:sz="0" w:space="0" w:color="auto"/>
            <w:right w:val="none" w:sz="0" w:space="0" w:color="auto"/>
          </w:divBdr>
          <w:divsChild>
            <w:div w:id="322046720">
              <w:marLeft w:val="0"/>
              <w:marRight w:val="0"/>
              <w:marTop w:val="0"/>
              <w:marBottom w:val="0"/>
              <w:divBdr>
                <w:top w:val="none" w:sz="0" w:space="0" w:color="auto"/>
                <w:left w:val="none" w:sz="0" w:space="0" w:color="auto"/>
                <w:bottom w:val="none" w:sz="0" w:space="0" w:color="auto"/>
                <w:right w:val="none" w:sz="0" w:space="0" w:color="auto"/>
              </w:divBdr>
            </w:div>
          </w:divsChild>
        </w:div>
        <w:div w:id="389965142">
          <w:marLeft w:val="0"/>
          <w:marRight w:val="0"/>
          <w:marTop w:val="0"/>
          <w:marBottom w:val="0"/>
          <w:divBdr>
            <w:top w:val="none" w:sz="0" w:space="0" w:color="auto"/>
            <w:left w:val="none" w:sz="0" w:space="0" w:color="auto"/>
            <w:bottom w:val="none" w:sz="0" w:space="0" w:color="auto"/>
            <w:right w:val="none" w:sz="0" w:space="0" w:color="auto"/>
          </w:divBdr>
          <w:divsChild>
            <w:div w:id="1832208510">
              <w:marLeft w:val="0"/>
              <w:marRight w:val="0"/>
              <w:marTop w:val="0"/>
              <w:marBottom w:val="0"/>
              <w:divBdr>
                <w:top w:val="none" w:sz="0" w:space="0" w:color="auto"/>
                <w:left w:val="none" w:sz="0" w:space="0" w:color="auto"/>
                <w:bottom w:val="none" w:sz="0" w:space="0" w:color="auto"/>
                <w:right w:val="none" w:sz="0" w:space="0" w:color="auto"/>
              </w:divBdr>
            </w:div>
          </w:divsChild>
        </w:div>
        <w:div w:id="1385987336">
          <w:marLeft w:val="0"/>
          <w:marRight w:val="0"/>
          <w:marTop w:val="0"/>
          <w:marBottom w:val="0"/>
          <w:divBdr>
            <w:top w:val="none" w:sz="0" w:space="0" w:color="auto"/>
            <w:left w:val="none" w:sz="0" w:space="0" w:color="auto"/>
            <w:bottom w:val="none" w:sz="0" w:space="0" w:color="auto"/>
            <w:right w:val="none" w:sz="0" w:space="0" w:color="auto"/>
          </w:divBdr>
          <w:divsChild>
            <w:div w:id="950891026">
              <w:marLeft w:val="0"/>
              <w:marRight w:val="0"/>
              <w:marTop w:val="0"/>
              <w:marBottom w:val="0"/>
              <w:divBdr>
                <w:top w:val="none" w:sz="0" w:space="0" w:color="auto"/>
                <w:left w:val="none" w:sz="0" w:space="0" w:color="auto"/>
                <w:bottom w:val="none" w:sz="0" w:space="0" w:color="auto"/>
                <w:right w:val="none" w:sz="0" w:space="0" w:color="auto"/>
              </w:divBdr>
            </w:div>
          </w:divsChild>
        </w:div>
        <w:div w:id="442530865">
          <w:marLeft w:val="0"/>
          <w:marRight w:val="0"/>
          <w:marTop w:val="0"/>
          <w:marBottom w:val="0"/>
          <w:divBdr>
            <w:top w:val="none" w:sz="0" w:space="0" w:color="auto"/>
            <w:left w:val="none" w:sz="0" w:space="0" w:color="auto"/>
            <w:bottom w:val="none" w:sz="0" w:space="0" w:color="auto"/>
            <w:right w:val="none" w:sz="0" w:space="0" w:color="auto"/>
          </w:divBdr>
          <w:divsChild>
            <w:div w:id="1510876683">
              <w:marLeft w:val="0"/>
              <w:marRight w:val="0"/>
              <w:marTop w:val="0"/>
              <w:marBottom w:val="0"/>
              <w:divBdr>
                <w:top w:val="none" w:sz="0" w:space="0" w:color="auto"/>
                <w:left w:val="none" w:sz="0" w:space="0" w:color="auto"/>
                <w:bottom w:val="none" w:sz="0" w:space="0" w:color="auto"/>
                <w:right w:val="none" w:sz="0" w:space="0" w:color="auto"/>
              </w:divBdr>
            </w:div>
          </w:divsChild>
        </w:div>
        <w:div w:id="25059490">
          <w:marLeft w:val="0"/>
          <w:marRight w:val="0"/>
          <w:marTop w:val="0"/>
          <w:marBottom w:val="0"/>
          <w:divBdr>
            <w:top w:val="none" w:sz="0" w:space="0" w:color="auto"/>
            <w:left w:val="none" w:sz="0" w:space="0" w:color="auto"/>
            <w:bottom w:val="none" w:sz="0" w:space="0" w:color="auto"/>
            <w:right w:val="none" w:sz="0" w:space="0" w:color="auto"/>
          </w:divBdr>
          <w:divsChild>
            <w:div w:id="495268677">
              <w:marLeft w:val="0"/>
              <w:marRight w:val="0"/>
              <w:marTop w:val="0"/>
              <w:marBottom w:val="0"/>
              <w:divBdr>
                <w:top w:val="none" w:sz="0" w:space="0" w:color="auto"/>
                <w:left w:val="none" w:sz="0" w:space="0" w:color="auto"/>
                <w:bottom w:val="none" w:sz="0" w:space="0" w:color="auto"/>
                <w:right w:val="none" w:sz="0" w:space="0" w:color="auto"/>
              </w:divBdr>
            </w:div>
          </w:divsChild>
        </w:div>
        <w:div w:id="814296100">
          <w:marLeft w:val="0"/>
          <w:marRight w:val="0"/>
          <w:marTop w:val="0"/>
          <w:marBottom w:val="0"/>
          <w:divBdr>
            <w:top w:val="none" w:sz="0" w:space="0" w:color="auto"/>
            <w:left w:val="none" w:sz="0" w:space="0" w:color="auto"/>
            <w:bottom w:val="none" w:sz="0" w:space="0" w:color="auto"/>
            <w:right w:val="none" w:sz="0" w:space="0" w:color="auto"/>
          </w:divBdr>
          <w:divsChild>
            <w:div w:id="1361472117">
              <w:marLeft w:val="0"/>
              <w:marRight w:val="0"/>
              <w:marTop w:val="0"/>
              <w:marBottom w:val="0"/>
              <w:divBdr>
                <w:top w:val="none" w:sz="0" w:space="0" w:color="auto"/>
                <w:left w:val="none" w:sz="0" w:space="0" w:color="auto"/>
                <w:bottom w:val="none" w:sz="0" w:space="0" w:color="auto"/>
                <w:right w:val="none" w:sz="0" w:space="0" w:color="auto"/>
              </w:divBdr>
            </w:div>
          </w:divsChild>
        </w:div>
        <w:div w:id="810102027">
          <w:marLeft w:val="0"/>
          <w:marRight w:val="0"/>
          <w:marTop w:val="0"/>
          <w:marBottom w:val="0"/>
          <w:divBdr>
            <w:top w:val="none" w:sz="0" w:space="0" w:color="auto"/>
            <w:left w:val="none" w:sz="0" w:space="0" w:color="auto"/>
            <w:bottom w:val="none" w:sz="0" w:space="0" w:color="auto"/>
            <w:right w:val="none" w:sz="0" w:space="0" w:color="auto"/>
          </w:divBdr>
          <w:divsChild>
            <w:div w:id="64303158">
              <w:marLeft w:val="0"/>
              <w:marRight w:val="0"/>
              <w:marTop w:val="0"/>
              <w:marBottom w:val="0"/>
              <w:divBdr>
                <w:top w:val="none" w:sz="0" w:space="0" w:color="auto"/>
                <w:left w:val="none" w:sz="0" w:space="0" w:color="auto"/>
                <w:bottom w:val="none" w:sz="0" w:space="0" w:color="auto"/>
                <w:right w:val="none" w:sz="0" w:space="0" w:color="auto"/>
              </w:divBdr>
            </w:div>
          </w:divsChild>
        </w:div>
        <w:div w:id="1549293852">
          <w:marLeft w:val="0"/>
          <w:marRight w:val="0"/>
          <w:marTop w:val="0"/>
          <w:marBottom w:val="0"/>
          <w:divBdr>
            <w:top w:val="none" w:sz="0" w:space="0" w:color="auto"/>
            <w:left w:val="none" w:sz="0" w:space="0" w:color="auto"/>
            <w:bottom w:val="none" w:sz="0" w:space="0" w:color="auto"/>
            <w:right w:val="none" w:sz="0" w:space="0" w:color="auto"/>
          </w:divBdr>
          <w:divsChild>
            <w:div w:id="158616557">
              <w:marLeft w:val="0"/>
              <w:marRight w:val="0"/>
              <w:marTop w:val="0"/>
              <w:marBottom w:val="0"/>
              <w:divBdr>
                <w:top w:val="none" w:sz="0" w:space="0" w:color="auto"/>
                <w:left w:val="none" w:sz="0" w:space="0" w:color="auto"/>
                <w:bottom w:val="none" w:sz="0" w:space="0" w:color="auto"/>
                <w:right w:val="none" w:sz="0" w:space="0" w:color="auto"/>
              </w:divBdr>
            </w:div>
          </w:divsChild>
        </w:div>
        <w:div w:id="2132745439">
          <w:marLeft w:val="0"/>
          <w:marRight w:val="0"/>
          <w:marTop w:val="0"/>
          <w:marBottom w:val="0"/>
          <w:divBdr>
            <w:top w:val="none" w:sz="0" w:space="0" w:color="auto"/>
            <w:left w:val="none" w:sz="0" w:space="0" w:color="auto"/>
            <w:bottom w:val="none" w:sz="0" w:space="0" w:color="auto"/>
            <w:right w:val="none" w:sz="0" w:space="0" w:color="auto"/>
          </w:divBdr>
          <w:divsChild>
            <w:div w:id="567038044">
              <w:marLeft w:val="0"/>
              <w:marRight w:val="0"/>
              <w:marTop w:val="0"/>
              <w:marBottom w:val="0"/>
              <w:divBdr>
                <w:top w:val="none" w:sz="0" w:space="0" w:color="auto"/>
                <w:left w:val="none" w:sz="0" w:space="0" w:color="auto"/>
                <w:bottom w:val="none" w:sz="0" w:space="0" w:color="auto"/>
                <w:right w:val="none" w:sz="0" w:space="0" w:color="auto"/>
              </w:divBdr>
            </w:div>
          </w:divsChild>
        </w:div>
        <w:div w:id="507644653">
          <w:marLeft w:val="0"/>
          <w:marRight w:val="0"/>
          <w:marTop w:val="0"/>
          <w:marBottom w:val="0"/>
          <w:divBdr>
            <w:top w:val="none" w:sz="0" w:space="0" w:color="auto"/>
            <w:left w:val="none" w:sz="0" w:space="0" w:color="auto"/>
            <w:bottom w:val="none" w:sz="0" w:space="0" w:color="auto"/>
            <w:right w:val="none" w:sz="0" w:space="0" w:color="auto"/>
          </w:divBdr>
          <w:divsChild>
            <w:div w:id="814179199">
              <w:marLeft w:val="0"/>
              <w:marRight w:val="0"/>
              <w:marTop w:val="0"/>
              <w:marBottom w:val="0"/>
              <w:divBdr>
                <w:top w:val="none" w:sz="0" w:space="0" w:color="auto"/>
                <w:left w:val="none" w:sz="0" w:space="0" w:color="auto"/>
                <w:bottom w:val="none" w:sz="0" w:space="0" w:color="auto"/>
                <w:right w:val="none" w:sz="0" w:space="0" w:color="auto"/>
              </w:divBdr>
            </w:div>
          </w:divsChild>
        </w:div>
        <w:div w:id="1163855195">
          <w:marLeft w:val="0"/>
          <w:marRight w:val="0"/>
          <w:marTop w:val="0"/>
          <w:marBottom w:val="0"/>
          <w:divBdr>
            <w:top w:val="none" w:sz="0" w:space="0" w:color="auto"/>
            <w:left w:val="none" w:sz="0" w:space="0" w:color="auto"/>
            <w:bottom w:val="none" w:sz="0" w:space="0" w:color="auto"/>
            <w:right w:val="none" w:sz="0" w:space="0" w:color="auto"/>
          </w:divBdr>
          <w:divsChild>
            <w:div w:id="881088577">
              <w:marLeft w:val="0"/>
              <w:marRight w:val="0"/>
              <w:marTop w:val="0"/>
              <w:marBottom w:val="0"/>
              <w:divBdr>
                <w:top w:val="none" w:sz="0" w:space="0" w:color="auto"/>
                <w:left w:val="none" w:sz="0" w:space="0" w:color="auto"/>
                <w:bottom w:val="none" w:sz="0" w:space="0" w:color="auto"/>
                <w:right w:val="none" w:sz="0" w:space="0" w:color="auto"/>
              </w:divBdr>
            </w:div>
          </w:divsChild>
        </w:div>
        <w:div w:id="1368867413">
          <w:marLeft w:val="0"/>
          <w:marRight w:val="0"/>
          <w:marTop w:val="0"/>
          <w:marBottom w:val="0"/>
          <w:divBdr>
            <w:top w:val="none" w:sz="0" w:space="0" w:color="auto"/>
            <w:left w:val="none" w:sz="0" w:space="0" w:color="auto"/>
            <w:bottom w:val="none" w:sz="0" w:space="0" w:color="auto"/>
            <w:right w:val="none" w:sz="0" w:space="0" w:color="auto"/>
          </w:divBdr>
          <w:divsChild>
            <w:div w:id="201944978">
              <w:marLeft w:val="0"/>
              <w:marRight w:val="0"/>
              <w:marTop w:val="0"/>
              <w:marBottom w:val="0"/>
              <w:divBdr>
                <w:top w:val="none" w:sz="0" w:space="0" w:color="auto"/>
                <w:left w:val="none" w:sz="0" w:space="0" w:color="auto"/>
                <w:bottom w:val="none" w:sz="0" w:space="0" w:color="auto"/>
                <w:right w:val="none" w:sz="0" w:space="0" w:color="auto"/>
              </w:divBdr>
            </w:div>
          </w:divsChild>
        </w:div>
        <w:div w:id="167839923">
          <w:marLeft w:val="0"/>
          <w:marRight w:val="0"/>
          <w:marTop w:val="0"/>
          <w:marBottom w:val="0"/>
          <w:divBdr>
            <w:top w:val="none" w:sz="0" w:space="0" w:color="auto"/>
            <w:left w:val="none" w:sz="0" w:space="0" w:color="auto"/>
            <w:bottom w:val="none" w:sz="0" w:space="0" w:color="auto"/>
            <w:right w:val="none" w:sz="0" w:space="0" w:color="auto"/>
          </w:divBdr>
          <w:divsChild>
            <w:div w:id="1427455284">
              <w:marLeft w:val="0"/>
              <w:marRight w:val="0"/>
              <w:marTop w:val="0"/>
              <w:marBottom w:val="0"/>
              <w:divBdr>
                <w:top w:val="none" w:sz="0" w:space="0" w:color="auto"/>
                <w:left w:val="none" w:sz="0" w:space="0" w:color="auto"/>
                <w:bottom w:val="none" w:sz="0" w:space="0" w:color="auto"/>
                <w:right w:val="none" w:sz="0" w:space="0" w:color="auto"/>
              </w:divBdr>
            </w:div>
          </w:divsChild>
        </w:div>
        <w:div w:id="250168593">
          <w:marLeft w:val="0"/>
          <w:marRight w:val="0"/>
          <w:marTop w:val="0"/>
          <w:marBottom w:val="0"/>
          <w:divBdr>
            <w:top w:val="none" w:sz="0" w:space="0" w:color="auto"/>
            <w:left w:val="none" w:sz="0" w:space="0" w:color="auto"/>
            <w:bottom w:val="none" w:sz="0" w:space="0" w:color="auto"/>
            <w:right w:val="none" w:sz="0" w:space="0" w:color="auto"/>
          </w:divBdr>
          <w:divsChild>
            <w:div w:id="1262950809">
              <w:marLeft w:val="0"/>
              <w:marRight w:val="0"/>
              <w:marTop w:val="0"/>
              <w:marBottom w:val="0"/>
              <w:divBdr>
                <w:top w:val="none" w:sz="0" w:space="0" w:color="auto"/>
                <w:left w:val="none" w:sz="0" w:space="0" w:color="auto"/>
                <w:bottom w:val="none" w:sz="0" w:space="0" w:color="auto"/>
                <w:right w:val="none" w:sz="0" w:space="0" w:color="auto"/>
              </w:divBdr>
            </w:div>
          </w:divsChild>
        </w:div>
        <w:div w:id="139156983">
          <w:marLeft w:val="0"/>
          <w:marRight w:val="0"/>
          <w:marTop w:val="0"/>
          <w:marBottom w:val="0"/>
          <w:divBdr>
            <w:top w:val="none" w:sz="0" w:space="0" w:color="auto"/>
            <w:left w:val="none" w:sz="0" w:space="0" w:color="auto"/>
            <w:bottom w:val="none" w:sz="0" w:space="0" w:color="auto"/>
            <w:right w:val="none" w:sz="0" w:space="0" w:color="auto"/>
          </w:divBdr>
          <w:divsChild>
            <w:div w:id="719940599">
              <w:marLeft w:val="0"/>
              <w:marRight w:val="0"/>
              <w:marTop w:val="0"/>
              <w:marBottom w:val="0"/>
              <w:divBdr>
                <w:top w:val="none" w:sz="0" w:space="0" w:color="auto"/>
                <w:left w:val="none" w:sz="0" w:space="0" w:color="auto"/>
                <w:bottom w:val="none" w:sz="0" w:space="0" w:color="auto"/>
                <w:right w:val="none" w:sz="0" w:space="0" w:color="auto"/>
              </w:divBdr>
            </w:div>
          </w:divsChild>
        </w:div>
        <w:div w:id="822703060">
          <w:marLeft w:val="0"/>
          <w:marRight w:val="0"/>
          <w:marTop w:val="0"/>
          <w:marBottom w:val="0"/>
          <w:divBdr>
            <w:top w:val="none" w:sz="0" w:space="0" w:color="auto"/>
            <w:left w:val="none" w:sz="0" w:space="0" w:color="auto"/>
            <w:bottom w:val="none" w:sz="0" w:space="0" w:color="auto"/>
            <w:right w:val="none" w:sz="0" w:space="0" w:color="auto"/>
          </w:divBdr>
          <w:divsChild>
            <w:div w:id="1580404772">
              <w:marLeft w:val="0"/>
              <w:marRight w:val="0"/>
              <w:marTop w:val="0"/>
              <w:marBottom w:val="0"/>
              <w:divBdr>
                <w:top w:val="none" w:sz="0" w:space="0" w:color="auto"/>
                <w:left w:val="none" w:sz="0" w:space="0" w:color="auto"/>
                <w:bottom w:val="none" w:sz="0" w:space="0" w:color="auto"/>
                <w:right w:val="none" w:sz="0" w:space="0" w:color="auto"/>
              </w:divBdr>
            </w:div>
          </w:divsChild>
        </w:div>
        <w:div w:id="1223326065">
          <w:marLeft w:val="0"/>
          <w:marRight w:val="0"/>
          <w:marTop w:val="0"/>
          <w:marBottom w:val="0"/>
          <w:divBdr>
            <w:top w:val="none" w:sz="0" w:space="0" w:color="auto"/>
            <w:left w:val="none" w:sz="0" w:space="0" w:color="auto"/>
            <w:bottom w:val="none" w:sz="0" w:space="0" w:color="auto"/>
            <w:right w:val="none" w:sz="0" w:space="0" w:color="auto"/>
          </w:divBdr>
          <w:divsChild>
            <w:div w:id="1066104005">
              <w:marLeft w:val="0"/>
              <w:marRight w:val="0"/>
              <w:marTop w:val="0"/>
              <w:marBottom w:val="0"/>
              <w:divBdr>
                <w:top w:val="none" w:sz="0" w:space="0" w:color="auto"/>
                <w:left w:val="none" w:sz="0" w:space="0" w:color="auto"/>
                <w:bottom w:val="none" w:sz="0" w:space="0" w:color="auto"/>
                <w:right w:val="none" w:sz="0" w:space="0" w:color="auto"/>
              </w:divBdr>
            </w:div>
          </w:divsChild>
        </w:div>
        <w:div w:id="1241254531">
          <w:marLeft w:val="0"/>
          <w:marRight w:val="0"/>
          <w:marTop w:val="0"/>
          <w:marBottom w:val="0"/>
          <w:divBdr>
            <w:top w:val="none" w:sz="0" w:space="0" w:color="auto"/>
            <w:left w:val="none" w:sz="0" w:space="0" w:color="auto"/>
            <w:bottom w:val="none" w:sz="0" w:space="0" w:color="auto"/>
            <w:right w:val="none" w:sz="0" w:space="0" w:color="auto"/>
          </w:divBdr>
          <w:divsChild>
            <w:div w:id="2107726436">
              <w:marLeft w:val="0"/>
              <w:marRight w:val="0"/>
              <w:marTop w:val="0"/>
              <w:marBottom w:val="0"/>
              <w:divBdr>
                <w:top w:val="none" w:sz="0" w:space="0" w:color="auto"/>
                <w:left w:val="none" w:sz="0" w:space="0" w:color="auto"/>
                <w:bottom w:val="none" w:sz="0" w:space="0" w:color="auto"/>
                <w:right w:val="none" w:sz="0" w:space="0" w:color="auto"/>
              </w:divBdr>
            </w:div>
          </w:divsChild>
        </w:div>
        <w:div w:id="1263369566">
          <w:marLeft w:val="0"/>
          <w:marRight w:val="0"/>
          <w:marTop w:val="0"/>
          <w:marBottom w:val="0"/>
          <w:divBdr>
            <w:top w:val="none" w:sz="0" w:space="0" w:color="auto"/>
            <w:left w:val="none" w:sz="0" w:space="0" w:color="auto"/>
            <w:bottom w:val="none" w:sz="0" w:space="0" w:color="auto"/>
            <w:right w:val="none" w:sz="0" w:space="0" w:color="auto"/>
          </w:divBdr>
          <w:divsChild>
            <w:div w:id="1480154491">
              <w:marLeft w:val="0"/>
              <w:marRight w:val="0"/>
              <w:marTop w:val="0"/>
              <w:marBottom w:val="0"/>
              <w:divBdr>
                <w:top w:val="none" w:sz="0" w:space="0" w:color="auto"/>
                <w:left w:val="none" w:sz="0" w:space="0" w:color="auto"/>
                <w:bottom w:val="none" w:sz="0" w:space="0" w:color="auto"/>
                <w:right w:val="none" w:sz="0" w:space="0" w:color="auto"/>
              </w:divBdr>
            </w:div>
          </w:divsChild>
        </w:div>
        <w:div w:id="2133591258">
          <w:marLeft w:val="0"/>
          <w:marRight w:val="0"/>
          <w:marTop w:val="0"/>
          <w:marBottom w:val="0"/>
          <w:divBdr>
            <w:top w:val="none" w:sz="0" w:space="0" w:color="auto"/>
            <w:left w:val="none" w:sz="0" w:space="0" w:color="auto"/>
            <w:bottom w:val="none" w:sz="0" w:space="0" w:color="auto"/>
            <w:right w:val="none" w:sz="0" w:space="0" w:color="auto"/>
          </w:divBdr>
          <w:divsChild>
            <w:div w:id="466362113">
              <w:marLeft w:val="0"/>
              <w:marRight w:val="0"/>
              <w:marTop w:val="0"/>
              <w:marBottom w:val="0"/>
              <w:divBdr>
                <w:top w:val="none" w:sz="0" w:space="0" w:color="auto"/>
                <w:left w:val="none" w:sz="0" w:space="0" w:color="auto"/>
                <w:bottom w:val="none" w:sz="0" w:space="0" w:color="auto"/>
                <w:right w:val="none" w:sz="0" w:space="0" w:color="auto"/>
              </w:divBdr>
            </w:div>
          </w:divsChild>
        </w:div>
        <w:div w:id="171799258">
          <w:marLeft w:val="0"/>
          <w:marRight w:val="0"/>
          <w:marTop w:val="0"/>
          <w:marBottom w:val="0"/>
          <w:divBdr>
            <w:top w:val="none" w:sz="0" w:space="0" w:color="auto"/>
            <w:left w:val="none" w:sz="0" w:space="0" w:color="auto"/>
            <w:bottom w:val="none" w:sz="0" w:space="0" w:color="auto"/>
            <w:right w:val="none" w:sz="0" w:space="0" w:color="auto"/>
          </w:divBdr>
          <w:divsChild>
            <w:div w:id="763039288">
              <w:marLeft w:val="0"/>
              <w:marRight w:val="0"/>
              <w:marTop w:val="0"/>
              <w:marBottom w:val="0"/>
              <w:divBdr>
                <w:top w:val="none" w:sz="0" w:space="0" w:color="auto"/>
                <w:left w:val="none" w:sz="0" w:space="0" w:color="auto"/>
                <w:bottom w:val="none" w:sz="0" w:space="0" w:color="auto"/>
                <w:right w:val="none" w:sz="0" w:space="0" w:color="auto"/>
              </w:divBdr>
            </w:div>
          </w:divsChild>
        </w:div>
        <w:div w:id="511381684">
          <w:marLeft w:val="0"/>
          <w:marRight w:val="0"/>
          <w:marTop w:val="0"/>
          <w:marBottom w:val="0"/>
          <w:divBdr>
            <w:top w:val="none" w:sz="0" w:space="0" w:color="auto"/>
            <w:left w:val="none" w:sz="0" w:space="0" w:color="auto"/>
            <w:bottom w:val="none" w:sz="0" w:space="0" w:color="auto"/>
            <w:right w:val="none" w:sz="0" w:space="0" w:color="auto"/>
          </w:divBdr>
          <w:divsChild>
            <w:div w:id="1138764330">
              <w:marLeft w:val="0"/>
              <w:marRight w:val="0"/>
              <w:marTop w:val="0"/>
              <w:marBottom w:val="0"/>
              <w:divBdr>
                <w:top w:val="none" w:sz="0" w:space="0" w:color="auto"/>
                <w:left w:val="none" w:sz="0" w:space="0" w:color="auto"/>
                <w:bottom w:val="none" w:sz="0" w:space="0" w:color="auto"/>
                <w:right w:val="none" w:sz="0" w:space="0" w:color="auto"/>
              </w:divBdr>
            </w:div>
          </w:divsChild>
        </w:div>
        <w:div w:id="169411274">
          <w:marLeft w:val="0"/>
          <w:marRight w:val="0"/>
          <w:marTop w:val="0"/>
          <w:marBottom w:val="0"/>
          <w:divBdr>
            <w:top w:val="none" w:sz="0" w:space="0" w:color="auto"/>
            <w:left w:val="none" w:sz="0" w:space="0" w:color="auto"/>
            <w:bottom w:val="none" w:sz="0" w:space="0" w:color="auto"/>
            <w:right w:val="none" w:sz="0" w:space="0" w:color="auto"/>
          </w:divBdr>
          <w:divsChild>
            <w:div w:id="1594171217">
              <w:marLeft w:val="0"/>
              <w:marRight w:val="0"/>
              <w:marTop w:val="0"/>
              <w:marBottom w:val="0"/>
              <w:divBdr>
                <w:top w:val="none" w:sz="0" w:space="0" w:color="auto"/>
                <w:left w:val="none" w:sz="0" w:space="0" w:color="auto"/>
                <w:bottom w:val="none" w:sz="0" w:space="0" w:color="auto"/>
                <w:right w:val="none" w:sz="0" w:space="0" w:color="auto"/>
              </w:divBdr>
            </w:div>
          </w:divsChild>
        </w:div>
        <w:div w:id="1094479081">
          <w:marLeft w:val="0"/>
          <w:marRight w:val="0"/>
          <w:marTop w:val="0"/>
          <w:marBottom w:val="0"/>
          <w:divBdr>
            <w:top w:val="none" w:sz="0" w:space="0" w:color="auto"/>
            <w:left w:val="none" w:sz="0" w:space="0" w:color="auto"/>
            <w:bottom w:val="none" w:sz="0" w:space="0" w:color="auto"/>
            <w:right w:val="none" w:sz="0" w:space="0" w:color="auto"/>
          </w:divBdr>
          <w:divsChild>
            <w:div w:id="22900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45C19-BF0B-4057-B181-22BA9F87E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6222</Words>
  <Characters>3547</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Bolys Algis</dc:creator>
  <cp:keywords/>
  <dc:description/>
  <cp:lastModifiedBy>Adelė Kazlauskienė</cp:lastModifiedBy>
  <cp:revision>4</cp:revision>
  <cp:lastPrinted>2026-08-11T06:25:00Z</cp:lastPrinted>
  <dcterms:created xsi:type="dcterms:W3CDTF">2026-08-12T08:52:00Z</dcterms:created>
  <dcterms:modified xsi:type="dcterms:W3CDTF">2026-08-14T07:06:00Z</dcterms:modified>
</cp:coreProperties>
</file>