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251D" w:rsidRPr="00DB251D" w:rsidRDefault="00DB251D" w:rsidP="00DB251D">
      <w:pPr>
        <w:pStyle w:val="Betarp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 w:rsidRPr="00DB251D">
        <w:rPr>
          <w:rFonts w:ascii="Times New Roman" w:hAnsi="Times New Roman" w:cs="Times New Roman"/>
          <w:sz w:val="24"/>
          <w:szCs w:val="24"/>
        </w:rPr>
        <w:t>PATVIRTINTA</w:t>
      </w:r>
    </w:p>
    <w:p w:rsidR="00DB251D" w:rsidRPr="00DB251D" w:rsidRDefault="00DB251D" w:rsidP="00DB251D">
      <w:pPr>
        <w:pStyle w:val="Betarp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Druskininkų „Saulės“ pagrindinės mokyklos</w:t>
      </w:r>
    </w:p>
    <w:p w:rsidR="00DB251D" w:rsidRPr="00DB251D" w:rsidRDefault="00DB251D" w:rsidP="00DB251D">
      <w:pPr>
        <w:pStyle w:val="Betarp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="003B22D3">
        <w:rPr>
          <w:rFonts w:ascii="Times New Roman" w:hAnsi="Times New Roman" w:cs="Times New Roman"/>
          <w:sz w:val="24"/>
          <w:szCs w:val="24"/>
        </w:rPr>
        <w:t xml:space="preserve">                        d</w:t>
      </w:r>
      <w:r w:rsidRPr="00DB251D">
        <w:rPr>
          <w:rFonts w:ascii="Times New Roman" w:hAnsi="Times New Roman" w:cs="Times New Roman"/>
          <w:sz w:val="24"/>
          <w:szCs w:val="24"/>
        </w:rPr>
        <w:t>irektoriaus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B251D">
        <w:rPr>
          <w:rFonts w:ascii="Times New Roman" w:hAnsi="Times New Roman" w:cs="Times New Roman"/>
          <w:sz w:val="24"/>
          <w:szCs w:val="24"/>
        </w:rPr>
        <w:t>20</w:t>
      </w:r>
      <w:r w:rsidR="003B22D3">
        <w:rPr>
          <w:rFonts w:ascii="Times New Roman" w:hAnsi="Times New Roman" w:cs="Times New Roman"/>
          <w:sz w:val="24"/>
          <w:szCs w:val="24"/>
        </w:rPr>
        <w:t>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22D3">
        <w:rPr>
          <w:rFonts w:ascii="Times New Roman" w:hAnsi="Times New Roman" w:cs="Times New Roman"/>
          <w:sz w:val="24"/>
          <w:szCs w:val="24"/>
        </w:rPr>
        <w:t xml:space="preserve">m. rugpjūčio 10 </w:t>
      </w:r>
      <w:r w:rsidRPr="00DB251D">
        <w:rPr>
          <w:rFonts w:ascii="Times New Roman" w:hAnsi="Times New Roman" w:cs="Times New Roman"/>
          <w:sz w:val="24"/>
          <w:szCs w:val="24"/>
        </w:rPr>
        <w:t>d.</w:t>
      </w:r>
    </w:p>
    <w:p w:rsidR="00DB251D" w:rsidRDefault="00DB251D" w:rsidP="00DB251D">
      <w:pPr>
        <w:pStyle w:val="Betarp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</w:t>
      </w:r>
      <w:r w:rsidR="003B22D3">
        <w:rPr>
          <w:rFonts w:ascii="Times New Roman" w:hAnsi="Times New Roman" w:cs="Times New Roman"/>
          <w:sz w:val="24"/>
          <w:szCs w:val="24"/>
        </w:rPr>
        <w:t>įsakymu Nr. V-74</w:t>
      </w:r>
    </w:p>
    <w:p w:rsidR="00DB251D" w:rsidRPr="00DB251D" w:rsidRDefault="00DB251D" w:rsidP="00DB251D">
      <w:pPr>
        <w:pStyle w:val="Betarp"/>
        <w:rPr>
          <w:rFonts w:ascii="Times New Roman" w:hAnsi="Times New Roman" w:cs="Times New Roman"/>
          <w:sz w:val="24"/>
          <w:szCs w:val="24"/>
        </w:rPr>
      </w:pPr>
    </w:p>
    <w:p w:rsidR="00DB251D" w:rsidRPr="00DB251D" w:rsidRDefault="00DB251D" w:rsidP="00DB251D">
      <w:pPr>
        <w:pStyle w:val="Betarp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251D">
        <w:rPr>
          <w:rFonts w:ascii="Times New Roman" w:hAnsi="Times New Roman" w:cs="Times New Roman"/>
          <w:b/>
          <w:sz w:val="24"/>
          <w:szCs w:val="24"/>
        </w:rPr>
        <w:t>DRUSKININKŲ „SAULĖS“ PAGRINDINĖS MOKYKLOS</w:t>
      </w:r>
    </w:p>
    <w:p w:rsidR="00DB251D" w:rsidRPr="00DB251D" w:rsidRDefault="00DB251D" w:rsidP="00DB251D">
      <w:pPr>
        <w:pStyle w:val="Betarp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251D">
        <w:rPr>
          <w:rFonts w:ascii="Times New Roman" w:hAnsi="Times New Roman" w:cs="Times New Roman"/>
          <w:b/>
          <w:sz w:val="24"/>
          <w:szCs w:val="24"/>
        </w:rPr>
        <w:t>SMURTO IR PATYČIŲ PREVENCIJOS IR INTERVENCIJOS VYKDYMO</w:t>
      </w:r>
    </w:p>
    <w:p w:rsidR="00DB251D" w:rsidRDefault="00DB251D" w:rsidP="00DB251D">
      <w:pPr>
        <w:pStyle w:val="Betarp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251D">
        <w:rPr>
          <w:rFonts w:ascii="Times New Roman" w:hAnsi="Times New Roman" w:cs="Times New Roman"/>
          <w:b/>
          <w:sz w:val="24"/>
          <w:szCs w:val="24"/>
        </w:rPr>
        <w:t>TVARKOS APRAŠAS</w:t>
      </w:r>
    </w:p>
    <w:p w:rsidR="00DB251D" w:rsidRPr="00DB251D" w:rsidRDefault="00DB251D" w:rsidP="00DB251D">
      <w:pPr>
        <w:pStyle w:val="Betarp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251D" w:rsidRDefault="00DB251D" w:rsidP="00DB251D">
      <w:pPr>
        <w:pStyle w:val="Betarp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251D">
        <w:rPr>
          <w:rFonts w:ascii="Times New Roman" w:hAnsi="Times New Roman" w:cs="Times New Roman"/>
          <w:b/>
          <w:sz w:val="24"/>
          <w:szCs w:val="24"/>
        </w:rPr>
        <w:t>I. BENDROSIOS NUOSTATOS</w:t>
      </w:r>
    </w:p>
    <w:p w:rsidR="00DB251D" w:rsidRPr="00DB251D" w:rsidRDefault="00DB251D" w:rsidP="00DB251D">
      <w:pPr>
        <w:pStyle w:val="Betarp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251D" w:rsidRPr="00DB251D" w:rsidRDefault="00DB251D" w:rsidP="00016D42">
      <w:pPr>
        <w:pStyle w:val="Betarp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 w:rsidRPr="00DB251D"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>Druskininkų „Saulės“ pagrind</w:t>
      </w:r>
      <w:r w:rsidR="00F76956">
        <w:rPr>
          <w:rFonts w:ascii="Times New Roman" w:hAnsi="Times New Roman" w:cs="Times New Roman"/>
          <w:sz w:val="24"/>
          <w:szCs w:val="24"/>
        </w:rPr>
        <w:t>inės mokyklos (toliau – Mokykla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DB251D">
        <w:rPr>
          <w:rFonts w:ascii="Times New Roman" w:hAnsi="Times New Roman" w:cs="Times New Roman"/>
          <w:sz w:val="24"/>
          <w:szCs w:val="24"/>
        </w:rPr>
        <w:t xml:space="preserve"> Smurto ir patyčių prevencijos ir intervencijos vykdymo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B251D">
        <w:rPr>
          <w:rFonts w:ascii="Times New Roman" w:hAnsi="Times New Roman" w:cs="Times New Roman"/>
          <w:sz w:val="24"/>
          <w:szCs w:val="24"/>
        </w:rPr>
        <w:t>tvarkos aprašas (toliau – Tvarkos aprašas) parengtas vad</w:t>
      </w:r>
      <w:r>
        <w:rPr>
          <w:rFonts w:ascii="Times New Roman" w:hAnsi="Times New Roman" w:cs="Times New Roman"/>
          <w:sz w:val="24"/>
          <w:szCs w:val="24"/>
        </w:rPr>
        <w:t xml:space="preserve">ovaujantis Lietuvos Respublikos </w:t>
      </w:r>
      <w:r w:rsidRPr="00DB251D">
        <w:rPr>
          <w:rFonts w:ascii="Times New Roman" w:hAnsi="Times New Roman" w:cs="Times New Roman"/>
          <w:sz w:val="24"/>
          <w:szCs w:val="24"/>
        </w:rPr>
        <w:t xml:space="preserve">švietimo įstatymu (Žinios, 1991, Nr.23-593, 2011, Nr. 38-1804), </w:t>
      </w:r>
      <w:r>
        <w:rPr>
          <w:rFonts w:ascii="Times New Roman" w:hAnsi="Times New Roman" w:cs="Times New Roman"/>
          <w:sz w:val="24"/>
          <w:szCs w:val="24"/>
        </w:rPr>
        <w:t xml:space="preserve">Smurto prevencijos įgyvendinimo </w:t>
      </w:r>
      <w:r w:rsidRPr="00DB251D">
        <w:rPr>
          <w:rFonts w:ascii="Times New Roman" w:hAnsi="Times New Roman" w:cs="Times New Roman"/>
          <w:sz w:val="24"/>
          <w:szCs w:val="24"/>
        </w:rPr>
        <w:t>mokyklose rekomendacijomis, patvirtintomis LR švietimo ir mok</w:t>
      </w:r>
      <w:r>
        <w:rPr>
          <w:rFonts w:ascii="Times New Roman" w:hAnsi="Times New Roman" w:cs="Times New Roman"/>
          <w:sz w:val="24"/>
          <w:szCs w:val="24"/>
        </w:rPr>
        <w:t xml:space="preserve">slo ministro 2017 m. kovo 22 d. </w:t>
      </w:r>
      <w:r w:rsidRPr="00DB251D">
        <w:rPr>
          <w:rFonts w:ascii="Times New Roman" w:hAnsi="Times New Roman" w:cs="Times New Roman"/>
          <w:sz w:val="24"/>
          <w:szCs w:val="24"/>
        </w:rPr>
        <w:t>įsakymu Nr. V-190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DB251D" w:rsidRPr="00DB251D" w:rsidRDefault="00DB251D" w:rsidP="00016D42">
      <w:pPr>
        <w:pStyle w:val="Betarp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 w:rsidRPr="00DB251D">
        <w:rPr>
          <w:rFonts w:ascii="Times New Roman" w:hAnsi="Times New Roman" w:cs="Times New Roman"/>
          <w:sz w:val="24"/>
          <w:szCs w:val="24"/>
        </w:rPr>
        <w:t xml:space="preserve">2. Tvarkos aprašo paskirtis – padėti užtikrinti sveiką, saugią, </w:t>
      </w:r>
      <w:r w:rsidR="00F76956">
        <w:rPr>
          <w:rFonts w:ascii="Times New Roman" w:hAnsi="Times New Roman" w:cs="Times New Roman"/>
          <w:sz w:val="24"/>
          <w:szCs w:val="24"/>
        </w:rPr>
        <w:t>nuo</w:t>
      </w:r>
      <w:r w:rsidRPr="00DB251D">
        <w:rPr>
          <w:rFonts w:ascii="Times New Roman" w:hAnsi="Times New Roman" w:cs="Times New Roman"/>
          <w:sz w:val="24"/>
          <w:szCs w:val="24"/>
        </w:rPr>
        <w:t xml:space="preserve"> </w:t>
      </w:r>
      <w:r w:rsidR="00F76956">
        <w:rPr>
          <w:rFonts w:ascii="Times New Roman" w:hAnsi="Times New Roman" w:cs="Times New Roman"/>
          <w:sz w:val="24"/>
          <w:szCs w:val="24"/>
        </w:rPr>
        <w:t>smurto ir</w:t>
      </w:r>
      <w:r w:rsidRPr="00DB251D">
        <w:rPr>
          <w:rFonts w:ascii="Times New Roman" w:hAnsi="Times New Roman" w:cs="Times New Roman"/>
          <w:sz w:val="24"/>
          <w:szCs w:val="24"/>
        </w:rPr>
        <w:t xml:space="preserve"> prievartos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76956">
        <w:rPr>
          <w:rFonts w:ascii="Times New Roman" w:hAnsi="Times New Roman" w:cs="Times New Roman"/>
          <w:sz w:val="24"/>
          <w:szCs w:val="24"/>
        </w:rPr>
        <w:t>apraiškų apsaugotą</w:t>
      </w:r>
      <w:r w:rsidRPr="00DB251D">
        <w:rPr>
          <w:rFonts w:ascii="Times New Roman" w:hAnsi="Times New Roman" w:cs="Times New Roman"/>
          <w:sz w:val="24"/>
          <w:szCs w:val="24"/>
        </w:rPr>
        <w:t xml:space="preserve"> aplinką, kuri </w:t>
      </w:r>
      <w:r w:rsidR="00F76956">
        <w:rPr>
          <w:rFonts w:ascii="Times New Roman" w:hAnsi="Times New Roman" w:cs="Times New Roman"/>
          <w:sz w:val="24"/>
          <w:szCs w:val="24"/>
        </w:rPr>
        <w:t>būtų</w:t>
      </w:r>
      <w:r w:rsidRPr="00DB251D">
        <w:rPr>
          <w:rFonts w:ascii="Times New Roman" w:hAnsi="Times New Roman" w:cs="Times New Roman"/>
          <w:sz w:val="24"/>
          <w:szCs w:val="24"/>
        </w:rPr>
        <w:t xml:space="preserve"> psichologiškai, dvasiškai ir fiziškai saugi.</w:t>
      </w:r>
    </w:p>
    <w:p w:rsidR="00DB251D" w:rsidRPr="00DB251D" w:rsidRDefault="00DB251D" w:rsidP="00016D42">
      <w:pPr>
        <w:pStyle w:val="Betarp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 w:rsidRPr="00DB251D">
        <w:rPr>
          <w:rFonts w:ascii="Times New Roman" w:hAnsi="Times New Roman" w:cs="Times New Roman"/>
          <w:sz w:val="24"/>
          <w:szCs w:val="24"/>
        </w:rPr>
        <w:t>3. Tvarkos aprašas nustato patyčių stebėsenos, prev</w:t>
      </w:r>
      <w:r w:rsidR="00F76956">
        <w:rPr>
          <w:rFonts w:ascii="Times New Roman" w:hAnsi="Times New Roman" w:cs="Times New Roman"/>
          <w:sz w:val="24"/>
          <w:szCs w:val="24"/>
        </w:rPr>
        <w:t>encijos ir intervencijos vykdymo tvarką</w:t>
      </w:r>
      <w:r w:rsidRPr="00DB251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Mokykloje</w:t>
      </w:r>
      <w:r w:rsidRPr="00DB251D">
        <w:rPr>
          <w:rFonts w:ascii="Times New Roman" w:hAnsi="Times New Roman" w:cs="Times New Roman"/>
          <w:sz w:val="24"/>
          <w:szCs w:val="24"/>
        </w:rPr>
        <w:t>.</w:t>
      </w:r>
    </w:p>
    <w:p w:rsidR="00DB251D" w:rsidRPr="00DB251D" w:rsidRDefault="00DB251D" w:rsidP="00016D42">
      <w:pPr>
        <w:pStyle w:val="Betarp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 w:rsidRPr="00DB251D">
        <w:rPr>
          <w:rFonts w:ascii="Times New Roman" w:hAnsi="Times New Roman" w:cs="Times New Roman"/>
          <w:sz w:val="24"/>
          <w:szCs w:val="24"/>
        </w:rPr>
        <w:t>4. Tv</w:t>
      </w:r>
      <w:r w:rsidR="00F76956">
        <w:rPr>
          <w:rFonts w:ascii="Times New Roman" w:hAnsi="Times New Roman" w:cs="Times New Roman"/>
          <w:sz w:val="24"/>
          <w:szCs w:val="24"/>
        </w:rPr>
        <w:t>arkos aprašo tikslas - ugdyti pozityvų vaikų</w:t>
      </w:r>
      <w:r w:rsidRPr="00DB251D">
        <w:rPr>
          <w:rFonts w:ascii="Times New Roman" w:hAnsi="Times New Roman" w:cs="Times New Roman"/>
          <w:sz w:val="24"/>
          <w:szCs w:val="24"/>
        </w:rPr>
        <w:t xml:space="preserve"> elgesį ir</w:t>
      </w:r>
      <w:r w:rsidR="00F76956">
        <w:rPr>
          <w:rFonts w:ascii="Times New Roman" w:hAnsi="Times New Roman" w:cs="Times New Roman"/>
          <w:sz w:val="24"/>
          <w:szCs w:val="24"/>
        </w:rPr>
        <w:t xml:space="preserve"> sukurti draugišką bei</w:t>
      </w:r>
      <w:r w:rsidRPr="00DB251D">
        <w:rPr>
          <w:rFonts w:ascii="Times New Roman" w:hAnsi="Times New Roman" w:cs="Times New Roman"/>
          <w:sz w:val="24"/>
          <w:szCs w:val="24"/>
        </w:rPr>
        <w:t xml:space="preserve"> saugią</w:t>
      </w:r>
      <w:r w:rsidR="0085029D">
        <w:rPr>
          <w:rFonts w:ascii="Times New Roman" w:hAnsi="Times New Roman" w:cs="Times New Roman"/>
          <w:sz w:val="24"/>
          <w:szCs w:val="24"/>
        </w:rPr>
        <w:t xml:space="preserve"> </w:t>
      </w:r>
      <w:r w:rsidR="00F76956">
        <w:rPr>
          <w:rFonts w:ascii="Times New Roman" w:hAnsi="Times New Roman" w:cs="Times New Roman"/>
          <w:sz w:val="24"/>
          <w:szCs w:val="24"/>
        </w:rPr>
        <w:t>atmosferą, nustatant, kokių veiksmų</w:t>
      </w:r>
      <w:r w:rsidRPr="00DB251D">
        <w:rPr>
          <w:rFonts w:ascii="Times New Roman" w:hAnsi="Times New Roman" w:cs="Times New Roman"/>
          <w:sz w:val="24"/>
          <w:szCs w:val="24"/>
        </w:rPr>
        <w:t xml:space="preserve"> turi būti</w:t>
      </w:r>
      <w:r w:rsidR="00F76956">
        <w:rPr>
          <w:rFonts w:ascii="Times New Roman" w:hAnsi="Times New Roman" w:cs="Times New Roman"/>
          <w:sz w:val="24"/>
          <w:szCs w:val="24"/>
        </w:rPr>
        <w:t xml:space="preserve"> imamasi</w:t>
      </w:r>
      <w:r w:rsidRPr="00DB251D">
        <w:rPr>
          <w:rFonts w:ascii="Times New Roman" w:hAnsi="Times New Roman" w:cs="Times New Roman"/>
          <w:sz w:val="24"/>
          <w:szCs w:val="24"/>
        </w:rPr>
        <w:t xml:space="preserve"> individualiu, klasės, </w:t>
      </w:r>
      <w:r w:rsidR="0085029D">
        <w:rPr>
          <w:rFonts w:ascii="Times New Roman" w:hAnsi="Times New Roman" w:cs="Times New Roman"/>
          <w:sz w:val="24"/>
          <w:szCs w:val="24"/>
        </w:rPr>
        <w:t>Mokyklos</w:t>
      </w:r>
      <w:r w:rsidR="00F76956">
        <w:rPr>
          <w:rFonts w:ascii="Times New Roman" w:hAnsi="Times New Roman" w:cs="Times New Roman"/>
          <w:sz w:val="24"/>
          <w:szCs w:val="24"/>
        </w:rPr>
        <w:t xml:space="preserve"> ir</w:t>
      </w:r>
      <w:r w:rsidRPr="00DB251D">
        <w:rPr>
          <w:rFonts w:ascii="Times New Roman" w:hAnsi="Times New Roman" w:cs="Times New Roman"/>
          <w:sz w:val="24"/>
          <w:szCs w:val="24"/>
        </w:rPr>
        <w:t xml:space="preserve"> šeimos</w:t>
      </w:r>
      <w:r w:rsidR="0085029D">
        <w:rPr>
          <w:rFonts w:ascii="Times New Roman" w:hAnsi="Times New Roman" w:cs="Times New Roman"/>
          <w:sz w:val="24"/>
          <w:szCs w:val="24"/>
        </w:rPr>
        <w:t xml:space="preserve"> </w:t>
      </w:r>
      <w:r w:rsidR="00F76956">
        <w:rPr>
          <w:rFonts w:ascii="Times New Roman" w:hAnsi="Times New Roman" w:cs="Times New Roman"/>
          <w:sz w:val="24"/>
          <w:szCs w:val="24"/>
        </w:rPr>
        <w:t>lygmenimis</w:t>
      </w:r>
      <w:r w:rsidRPr="00DB251D">
        <w:rPr>
          <w:rFonts w:ascii="Times New Roman" w:hAnsi="Times New Roman" w:cs="Times New Roman"/>
          <w:sz w:val="24"/>
          <w:szCs w:val="24"/>
        </w:rPr>
        <w:t>.</w:t>
      </w:r>
    </w:p>
    <w:p w:rsidR="00DB251D" w:rsidRPr="00DB251D" w:rsidRDefault="00DB251D" w:rsidP="00016D42">
      <w:pPr>
        <w:pStyle w:val="Betarp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 w:rsidRPr="00DB251D">
        <w:rPr>
          <w:rFonts w:ascii="Times New Roman" w:hAnsi="Times New Roman" w:cs="Times New Roman"/>
          <w:sz w:val="24"/>
          <w:szCs w:val="24"/>
        </w:rPr>
        <w:t>5.Tvarkos aprašas remiasi šiais principais:</w:t>
      </w:r>
    </w:p>
    <w:p w:rsidR="00DB251D" w:rsidRPr="00DB251D" w:rsidRDefault="00DB251D" w:rsidP="00016D42">
      <w:pPr>
        <w:pStyle w:val="Betarp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 w:rsidRPr="00DB251D">
        <w:rPr>
          <w:rFonts w:ascii="Times New Roman" w:hAnsi="Times New Roman" w:cs="Times New Roman"/>
          <w:sz w:val="24"/>
          <w:szCs w:val="24"/>
        </w:rPr>
        <w:t>5.1. į patyčias būtina reaguoti nepriklausomai nuo jų turinio (dėl lyties, seksualinės</w:t>
      </w:r>
    </w:p>
    <w:p w:rsidR="00DB251D" w:rsidRPr="00DB251D" w:rsidRDefault="00F76956" w:rsidP="00016D42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orientacijos, negalio</w:t>
      </w:r>
      <w:r w:rsidR="00DB251D" w:rsidRPr="00DB251D">
        <w:rPr>
          <w:rFonts w:ascii="Times New Roman" w:hAnsi="Times New Roman" w:cs="Times New Roman"/>
          <w:sz w:val="24"/>
          <w:szCs w:val="24"/>
        </w:rPr>
        <w:t>s, religinės ar tautinės priklausomybės, išskirtinių bruožų ar kt.) ir formos;</w:t>
      </w:r>
    </w:p>
    <w:p w:rsidR="00DB251D" w:rsidRPr="00DB251D" w:rsidRDefault="00DB251D" w:rsidP="00016D42">
      <w:pPr>
        <w:pStyle w:val="Betarp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 w:rsidRPr="00DB251D">
        <w:rPr>
          <w:rFonts w:ascii="Times New Roman" w:hAnsi="Times New Roman" w:cs="Times New Roman"/>
          <w:sz w:val="24"/>
          <w:szCs w:val="24"/>
        </w:rPr>
        <w:t xml:space="preserve">5.2. kiekvienas </w:t>
      </w:r>
      <w:r>
        <w:rPr>
          <w:rFonts w:ascii="Times New Roman" w:hAnsi="Times New Roman" w:cs="Times New Roman"/>
          <w:sz w:val="24"/>
          <w:szCs w:val="24"/>
        </w:rPr>
        <w:t>Mokyklos</w:t>
      </w:r>
      <w:r w:rsidRPr="00DB251D">
        <w:rPr>
          <w:rFonts w:ascii="Times New Roman" w:hAnsi="Times New Roman" w:cs="Times New Roman"/>
          <w:sz w:val="24"/>
          <w:szCs w:val="24"/>
        </w:rPr>
        <w:t xml:space="preserve"> administracijos atstovas, mokytojas, švietimo pagalbos specialistas ar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B251D">
        <w:rPr>
          <w:rFonts w:ascii="Times New Roman" w:hAnsi="Times New Roman" w:cs="Times New Roman"/>
          <w:sz w:val="24"/>
          <w:szCs w:val="24"/>
        </w:rPr>
        <w:t>kitas darbuotojas, pastebėjęs ar sužinojęs apie patyčias, reaguoja ir jas stabdo;</w:t>
      </w:r>
    </w:p>
    <w:p w:rsidR="00DB251D" w:rsidRPr="00DB251D" w:rsidRDefault="00DB251D" w:rsidP="00016D42">
      <w:pPr>
        <w:pStyle w:val="Betarp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 w:rsidRPr="00DB251D">
        <w:rPr>
          <w:rFonts w:ascii="Times New Roman" w:hAnsi="Times New Roman" w:cs="Times New Roman"/>
          <w:sz w:val="24"/>
          <w:szCs w:val="24"/>
        </w:rPr>
        <w:t>5.3. veiksmų turi būti imamasi visais atvejais, nepriklausomai nuo pranešančiųjų apie patyčias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B251D">
        <w:rPr>
          <w:rFonts w:ascii="Times New Roman" w:hAnsi="Times New Roman" w:cs="Times New Roman"/>
          <w:sz w:val="24"/>
          <w:szCs w:val="24"/>
        </w:rPr>
        <w:t xml:space="preserve">amžiaus ir pareigų bei nepriklausomai nuo besityčiojančiųjų ar </w:t>
      </w:r>
      <w:r>
        <w:rPr>
          <w:rFonts w:ascii="Times New Roman" w:hAnsi="Times New Roman" w:cs="Times New Roman"/>
          <w:sz w:val="24"/>
          <w:szCs w:val="24"/>
        </w:rPr>
        <w:t xml:space="preserve">patiriančių patyčias amžiaus ir </w:t>
      </w:r>
      <w:r w:rsidRPr="00DB251D">
        <w:rPr>
          <w:rFonts w:ascii="Times New Roman" w:hAnsi="Times New Roman" w:cs="Times New Roman"/>
          <w:sz w:val="24"/>
          <w:szCs w:val="24"/>
        </w:rPr>
        <w:t>pareigų.</w:t>
      </w:r>
    </w:p>
    <w:p w:rsidR="00DB251D" w:rsidRPr="00DB251D" w:rsidRDefault="00DB251D" w:rsidP="00016D42">
      <w:pPr>
        <w:pStyle w:val="Betarp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 w:rsidRPr="00DB251D">
        <w:rPr>
          <w:rFonts w:ascii="Times New Roman" w:hAnsi="Times New Roman" w:cs="Times New Roman"/>
          <w:sz w:val="24"/>
          <w:szCs w:val="24"/>
        </w:rPr>
        <w:t>6. Tvarkos apraše vartojamos sąvokos:</w:t>
      </w:r>
    </w:p>
    <w:p w:rsidR="00DB251D" w:rsidRPr="00DB251D" w:rsidRDefault="00DB251D" w:rsidP="00F76956">
      <w:pPr>
        <w:pStyle w:val="Betarp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 w:rsidRPr="00DB251D">
        <w:rPr>
          <w:rFonts w:ascii="Times New Roman" w:hAnsi="Times New Roman" w:cs="Times New Roman"/>
          <w:sz w:val="24"/>
          <w:szCs w:val="24"/>
        </w:rPr>
        <w:t xml:space="preserve">6.1. </w:t>
      </w:r>
      <w:r w:rsidRPr="0085029D">
        <w:rPr>
          <w:rFonts w:ascii="Times New Roman" w:hAnsi="Times New Roman" w:cs="Times New Roman"/>
          <w:sz w:val="24"/>
          <w:szCs w:val="24"/>
        </w:rPr>
        <w:t>Patyčios</w:t>
      </w:r>
      <w:r w:rsidRPr="00DB251D">
        <w:rPr>
          <w:rFonts w:ascii="Times New Roman" w:hAnsi="Times New Roman" w:cs="Times New Roman"/>
          <w:sz w:val="24"/>
          <w:szCs w:val="24"/>
        </w:rPr>
        <w:t xml:space="preserve"> – tai psichologinę ar fizinę jėgos persvarą turinčio asmens ar asmenų grupės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B251D">
        <w:rPr>
          <w:rFonts w:ascii="Times New Roman" w:hAnsi="Times New Roman" w:cs="Times New Roman"/>
          <w:sz w:val="24"/>
          <w:szCs w:val="24"/>
        </w:rPr>
        <w:t xml:space="preserve">tyčiniai, pasikartojantys veiksmai, </w:t>
      </w:r>
      <w:r w:rsidR="00F76956">
        <w:rPr>
          <w:rFonts w:ascii="Times New Roman" w:hAnsi="Times New Roman" w:cs="Times New Roman"/>
          <w:sz w:val="24"/>
          <w:szCs w:val="24"/>
        </w:rPr>
        <w:t>kuriais siekiama</w:t>
      </w:r>
      <w:r w:rsidRPr="00DB251D">
        <w:rPr>
          <w:rFonts w:ascii="Times New Roman" w:hAnsi="Times New Roman" w:cs="Times New Roman"/>
          <w:sz w:val="24"/>
          <w:szCs w:val="24"/>
        </w:rPr>
        <w:t xml:space="preserve"> pažemin</w:t>
      </w:r>
      <w:r w:rsidR="00F76956">
        <w:rPr>
          <w:rFonts w:ascii="Times New Roman" w:hAnsi="Times New Roman" w:cs="Times New Roman"/>
          <w:sz w:val="24"/>
          <w:szCs w:val="24"/>
        </w:rPr>
        <w:t xml:space="preserve">ti, įžeisti, įskaudinti ar </w:t>
      </w:r>
      <w:r w:rsidRPr="00DB251D">
        <w:rPr>
          <w:rFonts w:ascii="Times New Roman" w:hAnsi="Times New Roman" w:cs="Times New Roman"/>
          <w:sz w:val="24"/>
          <w:szCs w:val="24"/>
        </w:rPr>
        <w:t>kitaip sukelti</w:t>
      </w:r>
      <w:r w:rsidR="00F76956">
        <w:rPr>
          <w:rFonts w:ascii="Times New Roman" w:hAnsi="Times New Roman" w:cs="Times New Roman"/>
          <w:sz w:val="24"/>
          <w:szCs w:val="24"/>
        </w:rPr>
        <w:t xml:space="preserve"> </w:t>
      </w:r>
      <w:r w:rsidRPr="00DB251D">
        <w:rPr>
          <w:rFonts w:ascii="Times New Roman" w:hAnsi="Times New Roman" w:cs="Times New Roman"/>
          <w:sz w:val="24"/>
          <w:szCs w:val="24"/>
        </w:rPr>
        <w:t>psichologinę ar fizinę žalą kitam asmeniui.</w:t>
      </w:r>
    </w:p>
    <w:p w:rsidR="00DB251D" w:rsidRPr="00DB251D" w:rsidRDefault="00DB251D" w:rsidP="00F76956">
      <w:pPr>
        <w:pStyle w:val="Betarp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 w:rsidRPr="00DB251D">
        <w:rPr>
          <w:rFonts w:ascii="Times New Roman" w:hAnsi="Times New Roman" w:cs="Times New Roman"/>
          <w:sz w:val="24"/>
          <w:szCs w:val="24"/>
        </w:rPr>
        <w:t xml:space="preserve">6.2. Patyčios gali būti </w:t>
      </w:r>
      <w:r w:rsidR="00F76956">
        <w:rPr>
          <w:rFonts w:ascii="Times New Roman" w:hAnsi="Times New Roman" w:cs="Times New Roman"/>
          <w:sz w:val="24"/>
          <w:szCs w:val="24"/>
        </w:rPr>
        <w:t>tiesioginės (atvirai puolant ir (</w:t>
      </w:r>
      <w:r w:rsidRPr="00DB251D">
        <w:rPr>
          <w:rFonts w:ascii="Times New Roman" w:hAnsi="Times New Roman" w:cs="Times New Roman"/>
          <w:sz w:val="24"/>
          <w:szCs w:val="24"/>
        </w:rPr>
        <w:t>ar</w:t>
      </w:r>
      <w:r w:rsidR="00F76956">
        <w:rPr>
          <w:rFonts w:ascii="Times New Roman" w:hAnsi="Times New Roman" w:cs="Times New Roman"/>
          <w:sz w:val="24"/>
          <w:szCs w:val="24"/>
        </w:rPr>
        <w:t>) užgauliojant) ir (</w:t>
      </w:r>
      <w:r w:rsidRPr="00DB251D">
        <w:rPr>
          <w:rFonts w:ascii="Times New Roman" w:hAnsi="Times New Roman" w:cs="Times New Roman"/>
          <w:sz w:val="24"/>
          <w:szCs w:val="24"/>
        </w:rPr>
        <w:t>ar</w:t>
      </w:r>
      <w:r w:rsidR="00F76956">
        <w:rPr>
          <w:rFonts w:ascii="Times New Roman" w:hAnsi="Times New Roman" w:cs="Times New Roman"/>
          <w:sz w:val="24"/>
          <w:szCs w:val="24"/>
        </w:rPr>
        <w:t>)</w:t>
      </w:r>
      <w:r w:rsidRPr="00DB251D">
        <w:rPr>
          <w:rFonts w:ascii="Times New Roman" w:hAnsi="Times New Roman" w:cs="Times New Roman"/>
          <w:sz w:val="24"/>
          <w:szCs w:val="24"/>
        </w:rPr>
        <w:t xml:space="preserve"> netiesioginės</w:t>
      </w:r>
      <w:r w:rsidR="00F76956">
        <w:rPr>
          <w:rFonts w:ascii="Times New Roman" w:hAnsi="Times New Roman" w:cs="Times New Roman"/>
          <w:sz w:val="24"/>
          <w:szCs w:val="24"/>
        </w:rPr>
        <w:t xml:space="preserve"> </w:t>
      </w:r>
      <w:r w:rsidRPr="00DB251D">
        <w:rPr>
          <w:rFonts w:ascii="Times New Roman" w:hAnsi="Times New Roman" w:cs="Times New Roman"/>
          <w:sz w:val="24"/>
          <w:szCs w:val="24"/>
        </w:rPr>
        <w:t>(skaudinant be tiesioginės agresijos):</w:t>
      </w:r>
    </w:p>
    <w:p w:rsidR="00DB251D" w:rsidRPr="00DB251D" w:rsidRDefault="00DB251D" w:rsidP="00016D42">
      <w:pPr>
        <w:pStyle w:val="Betarp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 w:rsidRPr="00DB251D">
        <w:rPr>
          <w:rFonts w:ascii="Times New Roman" w:hAnsi="Times New Roman" w:cs="Times New Roman"/>
          <w:sz w:val="24"/>
          <w:szCs w:val="24"/>
        </w:rPr>
        <w:t>6.2.1. žodinės patyčios: pravardžiavimas, grasinimas, ujimas, užgauliojimas, užkabinėjimas,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B251D">
        <w:rPr>
          <w:rFonts w:ascii="Times New Roman" w:hAnsi="Times New Roman" w:cs="Times New Roman"/>
          <w:sz w:val="24"/>
          <w:szCs w:val="24"/>
        </w:rPr>
        <w:t>erzinimas, žeminimas ir kt.;</w:t>
      </w:r>
    </w:p>
    <w:p w:rsidR="00DB251D" w:rsidRPr="00DB251D" w:rsidRDefault="00DB251D" w:rsidP="00016D42">
      <w:pPr>
        <w:pStyle w:val="Betarp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 w:rsidRPr="00DB251D">
        <w:rPr>
          <w:rFonts w:ascii="Times New Roman" w:hAnsi="Times New Roman" w:cs="Times New Roman"/>
          <w:sz w:val="24"/>
          <w:szCs w:val="24"/>
        </w:rPr>
        <w:t>6.2.2. fizinės patyčios: mušimas, spardymas, spaudimas, d</w:t>
      </w:r>
      <w:r w:rsidR="00F76956">
        <w:rPr>
          <w:rFonts w:ascii="Times New Roman" w:hAnsi="Times New Roman" w:cs="Times New Roman"/>
          <w:sz w:val="24"/>
          <w:szCs w:val="24"/>
        </w:rPr>
        <w:t>usinimas, užkabinėjimas, turto gadinimas</w:t>
      </w:r>
      <w:r w:rsidRPr="00DB251D">
        <w:rPr>
          <w:rFonts w:ascii="Times New Roman" w:hAnsi="Times New Roman" w:cs="Times New Roman"/>
          <w:sz w:val="24"/>
          <w:szCs w:val="24"/>
        </w:rPr>
        <w:t xml:space="preserve"> ir kt.;</w:t>
      </w:r>
    </w:p>
    <w:p w:rsidR="00DB251D" w:rsidRPr="00DB251D" w:rsidRDefault="00DB251D" w:rsidP="00016D42">
      <w:pPr>
        <w:pStyle w:val="Betarp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 w:rsidRPr="00DB251D">
        <w:rPr>
          <w:rFonts w:ascii="Times New Roman" w:hAnsi="Times New Roman" w:cs="Times New Roman"/>
          <w:sz w:val="24"/>
          <w:szCs w:val="24"/>
        </w:rPr>
        <w:t>6.2.3. socialinės patyčios: socialinė izoliacija arba tyčinė atskirtis, gandų skleidimas ir kt.;</w:t>
      </w:r>
    </w:p>
    <w:p w:rsidR="00DB251D" w:rsidRPr="00DB251D" w:rsidRDefault="00DB251D" w:rsidP="00016D42">
      <w:pPr>
        <w:pStyle w:val="Betarp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 w:rsidRPr="00DB251D">
        <w:rPr>
          <w:rFonts w:ascii="Times New Roman" w:hAnsi="Times New Roman" w:cs="Times New Roman"/>
          <w:sz w:val="24"/>
          <w:szCs w:val="24"/>
        </w:rPr>
        <w:t>6.2.4. elektroninės patyčios: skaudinančių ir gąsdinančių asmeninių tek</w:t>
      </w:r>
      <w:r w:rsidR="00F76956">
        <w:rPr>
          <w:rFonts w:ascii="Times New Roman" w:hAnsi="Times New Roman" w:cs="Times New Roman"/>
          <w:sz w:val="24"/>
          <w:szCs w:val="24"/>
        </w:rPr>
        <w:t>stinių žinučių ir (</w:t>
      </w:r>
      <w:r w:rsidRPr="00DB251D">
        <w:rPr>
          <w:rFonts w:ascii="Times New Roman" w:hAnsi="Times New Roman" w:cs="Times New Roman"/>
          <w:sz w:val="24"/>
          <w:szCs w:val="24"/>
        </w:rPr>
        <w:t>ar</w:t>
      </w:r>
      <w:r w:rsidR="00F76956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76956">
        <w:rPr>
          <w:rFonts w:ascii="Times New Roman" w:hAnsi="Times New Roman" w:cs="Times New Roman"/>
          <w:sz w:val="24"/>
          <w:szCs w:val="24"/>
        </w:rPr>
        <w:t>paveikslėlių siuntimas</w:t>
      </w:r>
      <w:r w:rsidRPr="00DB251D">
        <w:rPr>
          <w:rFonts w:ascii="Times New Roman" w:hAnsi="Times New Roman" w:cs="Times New Roman"/>
          <w:sz w:val="24"/>
          <w:szCs w:val="24"/>
        </w:rPr>
        <w:t>, viešų gandų skleidimas, asmeninių duomenų ir komenta</w:t>
      </w:r>
      <w:r>
        <w:rPr>
          <w:rFonts w:ascii="Times New Roman" w:hAnsi="Times New Roman" w:cs="Times New Roman"/>
          <w:sz w:val="24"/>
          <w:szCs w:val="24"/>
        </w:rPr>
        <w:t xml:space="preserve">rų skelbimas, </w:t>
      </w:r>
      <w:r w:rsidR="00F76956">
        <w:rPr>
          <w:rFonts w:ascii="Times New Roman" w:hAnsi="Times New Roman" w:cs="Times New Roman"/>
          <w:sz w:val="24"/>
          <w:szCs w:val="24"/>
        </w:rPr>
        <w:t>tapatybės pasisavinimas</w:t>
      </w:r>
      <w:r w:rsidRPr="00DB251D">
        <w:rPr>
          <w:rFonts w:ascii="Times New Roman" w:hAnsi="Times New Roman" w:cs="Times New Roman"/>
          <w:sz w:val="24"/>
          <w:szCs w:val="24"/>
        </w:rPr>
        <w:t xml:space="preserve"> siekiant sugriauti gerą vardą arba santykius, pažeminti ir kt.</w:t>
      </w:r>
    </w:p>
    <w:p w:rsidR="00DB251D" w:rsidRPr="00DB251D" w:rsidRDefault="00DB251D" w:rsidP="00016D42">
      <w:pPr>
        <w:pStyle w:val="Betarp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 w:rsidRPr="00DB251D">
        <w:rPr>
          <w:rFonts w:ascii="Times New Roman" w:hAnsi="Times New Roman" w:cs="Times New Roman"/>
          <w:sz w:val="24"/>
          <w:szCs w:val="24"/>
        </w:rPr>
        <w:t>6.3. Patyčias patiria</w:t>
      </w:r>
      <w:r w:rsidR="00F76956">
        <w:rPr>
          <w:rFonts w:ascii="Times New Roman" w:hAnsi="Times New Roman" w:cs="Times New Roman"/>
          <w:sz w:val="24"/>
          <w:szCs w:val="24"/>
        </w:rPr>
        <w:t>ntis vaikas – mokinys, iš kurio</w:t>
      </w:r>
      <w:r w:rsidRPr="00DB251D">
        <w:rPr>
          <w:rFonts w:ascii="Times New Roman" w:hAnsi="Times New Roman" w:cs="Times New Roman"/>
          <w:sz w:val="24"/>
          <w:szCs w:val="24"/>
        </w:rPr>
        <w:t xml:space="preserve"> tyčiojamasi.</w:t>
      </w:r>
    </w:p>
    <w:p w:rsidR="00DB251D" w:rsidRPr="00DB251D" w:rsidRDefault="00DB251D" w:rsidP="00F76956">
      <w:pPr>
        <w:pStyle w:val="Betarp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 w:rsidRPr="00DB251D">
        <w:rPr>
          <w:rFonts w:ascii="Times New Roman" w:hAnsi="Times New Roman" w:cs="Times New Roman"/>
          <w:sz w:val="24"/>
          <w:szCs w:val="24"/>
        </w:rPr>
        <w:t>6.4. Besityčiojantysis</w:t>
      </w:r>
      <w:r w:rsidR="00F76956">
        <w:rPr>
          <w:rFonts w:ascii="Times New Roman" w:hAnsi="Times New Roman" w:cs="Times New Roman"/>
          <w:sz w:val="24"/>
          <w:szCs w:val="24"/>
        </w:rPr>
        <w:t xml:space="preserve"> </w:t>
      </w:r>
      <w:r w:rsidRPr="00DB251D">
        <w:rPr>
          <w:rFonts w:ascii="Times New Roman" w:hAnsi="Times New Roman" w:cs="Times New Roman"/>
          <w:sz w:val="24"/>
          <w:szCs w:val="24"/>
        </w:rPr>
        <w:t>/</w:t>
      </w:r>
      <w:r w:rsidR="00F76956">
        <w:rPr>
          <w:rFonts w:ascii="Times New Roman" w:hAnsi="Times New Roman" w:cs="Times New Roman"/>
          <w:sz w:val="24"/>
          <w:szCs w:val="24"/>
        </w:rPr>
        <w:t xml:space="preserve"> </w:t>
      </w:r>
      <w:r w:rsidRPr="00DB251D">
        <w:rPr>
          <w:rFonts w:ascii="Times New Roman" w:hAnsi="Times New Roman" w:cs="Times New Roman"/>
          <w:sz w:val="24"/>
          <w:szCs w:val="24"/>
        </w:rPr>
        <w:t>skriaudėjas – vaikas ar suaugęs</w:t>
      </w:r>
      <w:r w:rsidR="00F76956">
        <w:rPr>
          <w:rFonts w:ascii="Times New Roman" w:hAnsi="Times New Roman" w:cs="Times New Roman"/>
          <w:sz w:val="24"/>
          <w:szCs w:val="24"/>
        </w:rPr>
        <w:t xml:space="preserve"> asmuo, inicijuojantis patyčias ir (</w:t>
      </w:r>
      <w:r w:rsidRPr="00DB251D">
        <w:rPr>
          <w:rFonts w:ascii="Times New Roman" w:hAnsi="Times New Roman" w:cs="Times New Roman"/>
          <w:sz w:val="24"/>
          <w:szCs w:val="24"/>
        </w:rPr>
        <w:t>ar</w:t>
      </w:r>
      <w:r w:rsidR="00F76956">
        <w:rPr>
          <w:rFonts w:ascii="Times New Roman" w:hAnsi="Times New Roman" w:cs="Times New Roman"/>
          <w:sz w:val="24"/>
          <w:szCs w:val="24"/>
        </w:rPr>
        <w:t xml:space="preserve">) </w:t>
      </w:r>
      <w:r w:rsidRPr="00DB251D">
        <w:rPr>
          <w:rFonts w:ascii="Times New Roman" w:hAnsi="Times New Roman" w:cs="Times New Roman"/>
          <w:sz w:val="24"/>
          <w:szCs w:val="24"/>
        </w:rPr>
        <w:t>prisidedantis prie jų.</w:t>
      </w:r>
    </w:p>
    <w:p w:rsidR="00DB251D" w:rsidRPr="00DB251D" w:rsidRDefault="00DB251D" w:rsidP="00016D42">
      <w:pPr>
        <w:pStyle w:val="Betarp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 w:rsidRPr="00DB251D">
        <w:rPr>
          <w:rFonts w:ascii="Times New Roman" w:hAnsi="Times New Roman" w:cs="Times New Roman"/>
          <w:sz w:val="24"/>
          <w:szCs w:val="24"/>
        </w:rPr>
        <w:t>6.5. Patyčias patiriantis suaugęs – administracijos atstovas, pedagogas, švietimo pagalbos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B251D">
        <w:rPr>
          <w:rFonts w:ascii="Times New Roman" w:hAnsi="Times New Roman" w:cs="Times New Roman"/>
          <w:sz w:val="24"/>
          <w:szCs w:val="24"/>
        </w:rPr>
        <w:t>specialistas ar kitas darbuotojas, iš kurio tyčiojasi mokinys (-</w:t>
      </w:r>
      <w:proofErr w:type="spellStart"/>
      <w:r w:rsidRPr="00DB251D">
        <w:rPr>
          <w:rFonts w:ascii="Times New Roman" w:hAnsi="Times New Roman" w:cs="Times New Roman"/>
          <w:sz w:val="24"/>
          <w:szCs w:val="24"/>
        </w:rPr>
        <w:t>iai</w:t>
      </w:r>
      <w:proofErr w:type="spellEnd"/>
      <w:r w:rsidRPr="00DB251D">
        <w:rPr>
          <w:rFonts w:ascii="Times New Roman" w:hAnsi="Times New Roman" w:cs="Times New Roman"/>
          <w:sz w:val="24"/>
          <w:szCs w:val="24"/>
        </w:rPr>
        <w:t>).</w:t>
      </w:r>
    </w:p>
    <w:p w:rsidR="00DB251D" w:rsidRPr="00DB251D" w:rsidRDefault="00DB251D" w:rsidP="00016D42">
      <w:pPr>
        <w:pStyle w:val="Betarp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 w:rsidRPr="00DB251D">
        <w:rPr>
          <w:rFonts w:ascii="Times New Roman" w:hAnsi="Times New Roman" w:cs="Times New Roman"/>
          <w:sz w:val="24"/>
          <w:szCs w:val="24"/>
        </w:rPr>
        <w:lastRenderedPageBreak/>
        <w:t>6.6. Patyčių stebėtojas – vaikas, matantis ar žinantis apie patyčias.</w:t>
      </w:r>
    </w:p>
    <w:p w:rsidR="00DB251D" w:rsidRPr="00DB251D" w:rsidRDefault="00DB251D" w:rsidP="00016D42">
      <w:pPr>
        <w:pStyle w:val="Betarp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 w:rsidRPr="00DB251D">
        <w:rPr>
          <w:rFonts w:ascii="Times New Roman" w:hAnsi="Times New Roman" w:cs="Times New Roman"/>
          <w:sz w:val="24"/>
          <w:szCs w:val="24"/>
        </w:rPr>
        <w:t xml:space="preserve">6.7. Patyčių prevencija – veikla, skirta patyčių rizikai mažinti, imantis </w:t>
      </w:r>
      <w:r>
        <w:rPr>
          <w:rFonts w:ascii="Times New Roman" w:hAnsi="Times New Roman" w:cs="Times New Roman"/>
          <w:sz w:val="24"/>
          <w:szCs w:val="24"/>
        </w:rPr>
        <w:t xml:space="preserve">Mokyklos </w:t>
      </w:r>
      <w:r w:rsidRPr="00DB251D">
        <w:rPr>
          <w:rFonts w:ascii="Times New Roman" w:hAnsi="Times New Roman" w:cs="Times New Roman"/>
          <w:sz w:val="24"/>
          <w:szCs w:val="24"/>
        </w:rPr>
        <w:t>bendruomenės narių (mokinių, administraci</w:t>
      </w:r>
      <w:r>
        <w:rPr>
          <w:rFonts w:ascii="Times New Roman" w:hAnsi="Times New Roman" w:cs="Times New Roman"/>
          <w:sz w:val="24"/>
          <w:szCs w:val="24"/>
        </w:rPr>
        <w:t xml:space="preserve">jos atstovų, pedagogų, švietimo </w:t>
      </w:r>
      <w:r w:rsidRPr="00DB251D">
        <w:rPr>
          <w:rFonts w:ascii="Times New Roman" w:hAnsi="Times New Roman" w:cs="Times New Roman"/>
          <w:sz w:val="24"/>
          <w:szCs w:val="24"/>
        </w:rPr>
        <w:t>pagalbos specialistų, kitų darbuotojų, tėvų (globėjų, rūpintojų) švietimo, i</w:t>
      </w:r>
      <w:r>
        <w:rPr>
          <w:rFonts w:ascii="Times New Roman" w:hAnsi="Times New Roman" w:cs="Times New Roman"/>
          <w:sz w:val="24"/>
          <w:szCs w:val="24"/>
        </w:rPr>
        <w:t xml:space="preserve">nformavimo ir kitų </w:t>
      </w:r>
      <w:r w:rsidRPr="00DB251D">
        <w:rPr>
          <w:rFonts w:ascii="Times New Roman" w:hAnsi="Times New Roman" w:cs="Times New Roman"/>
          <w:sz w:val="24"/>
          <w:szCs w:val="24"/>
        </w:rPr>
        <w:t>priemonių.</w:t>
      </w:r>
    </w:p>
    <w:p w:rsidR="00DB251D" w:rsidRPr="00DB251D" w:rsidRDefault="00DB251D" w:rsidP="00016D42">
      <w:pPr>
        <w:pStyle w:val="Betarp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 w:rsidRPr="00DB251D">
        <w:rPr>
          <w:rFonts w:ascii="Times New Roman" w:hAnsi="Times New Roman" w:cs="Times New Roman"/>
          <w:sz w:val="24"/>
          <w:szCs w:val="24"/>
        </w:rPr>
        <w:t>6.8. Patyčių intervencija – visuma priemonių, taikomų visiems patyčių dalyviams</w:t>
      </w:r>
    </w:p>
    <w:p w:rsidR="00DB251D" w:rsidRPr="00DB251D" w:rsidRDefault="00DB251D" w:rsidP="00016D42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  <w:r w:rsidRPr="00DB251D">
        <w:rPr>
          <w:rFonts w:ascii="Times New Roman" w:hAnsi="Times New Roman" w:cs="Times New Roman"/>
          <w:sz w:val="24"/>
          <w:szCs w:val="24"/>
        </w:rPr>
        <w:t>(patiriantiems, besityčiojantiems, stebėtojams), esant poreikiui įtraukiant jų tėvus (globėjus,</w:t>
      </w:r>
    </w:p>
    <w:p w:rsidR="00DB251D" w:rsidRPr="00DB251D" w:rsidRDefault="00DB251D" w:rsidP="00016D42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  <w:r w:rsidRPr="00DB251D">
        <w:rPr>
          <w:rFonts w:ascii="Times New Roman" w:hAnsi="Times New Roman" w:cs="Times New Roman"/>
          <w:sz w:val="24"/>
          <w:szCs w:val="24"/>
        </w:rPr>
        <w:t>rūpintojus).</w:t>
      </w:r>
    </w:p>
    <w:p w:rsidR="00DB251D" w:rsidRPr="00DB251D" w:rsidRDefault="00DB251D" w:rsidP="00016D42">
      <w:pPr>
        <w:pStyle w:val="Betarp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 w:rsidRPr="00DB251D">
        <w:rPr>
          <w:rFonts w:ascii="Times New Roman" w:hAnsi="Times New Roman" w:cs="Times New Roman"/>
          <w:sz w:val="24"/>
          <w:szCs w:val="24"/>
        </w:rPr>
        <w:t xml:space="preserve">6.9. Patyčių prevencijos ir intervencijos stebėsena – patyčių situacijos </w:t>
      </w:r>
      <w:r w:rsidR="0085029D">
        <w:rPr>
          <w:rFonts w:ascii="Times New Roman" w:hAnsi="Times New Roman" w:cs="Times New Roman"/>
          <w:sz w:val="24"/>
          <w:szCs w:val="24"/>
        </w:rPr>
        <w:t>Mokykloje</w:t>
      </w:r>
    </w:p>
    <w:p w:rsidR="00DB251D" w:rsidRPr="00DB251D" w:rsidRDefault="00F76956" w:rsidP="00016D42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stebėjimas, renkant ir analizuojant faktus bei</w:t>
      </w:r>
      <w:r w:rsidR="00DB251D" w:rsidRPr="00DB251D">
        <w:rPr>
          <w:rFonts w:ascii="Times New Roman" w:hAnsi="Times New Roman" w:cs="Times New Roman"/>
          <w:sz w:val="24"/>
          <w:szCs w:val="24"/>
        </w:rPr>
        <w:t xml:space="preserve"> informaciją, svarbią šio r</w:t>
      </w:r>
      <w:r>
        <w:rPr>
          <w:rFonts w:ascii="Times New Roman" w:hAnsi="Times New Roman" w:cs="Times New Roman"/>
          <w:sz w:val="24"/>
          <w:szCs w:val="24"/>
        </w:rPr>
        <w:t xml:space="preserve">eiškinio geresniam pažinimui ir </w:t>
      </w:r>
      <w:r w:rsidR="00DB251D" w:rsidRPr="00DB251D">
        <w:rPr>
          <w:rFonts w:ascii="Times New Roman" w:hAnsi="Times New Roman" w:cs="Times New Roman"/>
          <w:sz w:val="24"/>
          <w:szCs w:val="24"/>
        </w:rPr>
        <w:t xml:space="preserve">valdymui, </w:t>
      </w:r>
      <w:r>
        <w:rPr>
          <w:rFonts w:ascii="Times New Roman" w:hAnsi="Times New Roman" w:cs="Times New Roman"/>
          <w:sz w:val="24"/>
          <w:szCs w:val="24"/>
        </w:rPr>
        <w:t>tai pat reiškinio toles</w:t>
      </w:r>
      <w:r w:rsidR="00DB251D" w:rsidRPr="00DB251D">
        <w:rPr>
          <w:rFonts w:ascii="Times New Roman" w:hAnsi="Times New Roman" w:cs="Times New Roman"/>
          <w:sz w:val="24"/>
          <w:szCs w:val="24"/>
        </w:rPr>
        <w:t>nės raidos ir galimo poveikio prognozavimas.</w:t>
      </w:r>
    </w:p>
    <w:p w:rsidR="00DB251D" w:rsidRDefault="00DB251D" w:rsidP="00016D42">
      <w:pPr>
        <w:pStyle w:val="Betarp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 w:rsidRPr="00DB251D">
        <w:rPr>
          <w:rFonts w:ascii="Times New Roman" w:hAnsi="Times New Roman" w:cs="Times New Roman"/>
          <w:sz w:val="24"/>
          <w:szCs w:val="24"/>
        </w:rPr>
        <w:t>7. Tvarkos aprašas parengtas vadovaujantis Jungtinių Tautų vaiko teisių konvencija; Lietuvos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B251D">
        <w:rPr>
          <w:rFonts w:ascii="Times New Roman" w:hAnsi="Times New Roman" w:cs="Times New Roman"/>
          <w:sz w:val="24"/>
          <w:szCs w:val="24"/>
        </w:rPr>
        <w:t>Respublikos švietimo įstatymu, Lietuvos Respublikos vaiko min</w:t>
      </w:r>
      <w:r>
        <w:rPr>
          <w:rFonts w:ascii="Times New Roman" w:hAnsi="Times New Roman" w:cs="Times New Roman"/>
          <w:sz w:val="24"/>
          <w:szCs w:val="24"/>
        </w:rPr>
        <w:t xml:space="preserve">imalios ir vidutinės priežiūros </w:t>
      </w:r>
      <w:r w:rsidRPr="00DB251D">
        <w:rPr>
          <w:rFonts w:ascii="Times New Roman" w:hAnsi="Times New Roman" w:cs="Times New Roman"/>
          <w:sz w:val="24"/>
          <w:szCs w:val="24"/>
        </w:rPr>
        <w:t>įstatymu, Lietuvos Respublikos vaiko teisių apsaugos pagrindų įstatymu</w:t>
      </w:r>
      <w:r>
        <w:rPr>
          <w:rFonts w:ascii="Times New Roman" w:hAnsi="Times New Roman" w:cs="Times New Roman"/>
          <w:sz w:val="24"/>
          <w:szCs w:val="24"/>
        </w:rPr>
        <w:t xml:space="preserve">, Lietuvos Respublikos </w:t>
      </w:r>
      <w:r w:rsidRPr="00DB251D">
        <w:rPr>
          <w:rFonts w:ascii="Times New Roman" w:hAnsi="Times New Roman" w:cs="Times New Roman"/>
          <w:sz w:val="24"/>
          <w:szCs w:val="24"/>
        </w:rPr>
        <w:t>vietos savivaldos įstatymu, kitais įstatymus įgyvendinančiais teisės aktais.</w:t>
      </w:r>
    </w:p>
    <w:p w:rsidR="00DB251D" w:rsidRPr="00DB251D" w:rsidRDefault="00DB251D" w:rsidP="00016D42">
      <w:pPr>
        <w:pStyle w:val="Betarp"/>
        <w:ind w:firstLine="1296"/>
        <w:jc w:val="both"/>
        <w:rPr>
          <w:rFonts w:ascii="Times New Roman" w:hAnsi="Times New Roman" w:cs="Times New Roman"/>
          <w:sz w:val="24"/>
          <w:szCs w:val="24"/>
        </w:rPr>
      </w:pPr>
    </w:p>
    <w:p w:rsidR="00DB251D" w:rsidRDefault="00DB251D" w:rsidP="00DB251D">
      <w:pPr>
        <w:pStyle w:val="Betarp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251D">
        <w:rPr>
          <w:rFonts w:ascii="Times New Roman" w:hAnsi="Times New Roman" w:cs="Times New Roman"/>
          <w:b/>
          <w:sz w:val="24"/>
          <w:szCs w:val="24"/>
        </w:rPr>
        <w:t xml:space="preserve">II. PATYČIŲ STEBĖSENA IR PREVENCIJA </w:t>
      </w:r>
      <w:r>
        <w:rPr>
          <w:rFonts w:ascii="Times New Roman" w:hAnsi="Times New Roman" w:cs="Times New Roman"/>
          <w:b/>
          <w:sz w:val="24"/>
          <w:szCs w:val="24"/>
        </w:rPr>
        <w:t>MOKYKLOJE</w:t>
      </w:r>
    </w:p>
    <w:p w:rsidR="00DB251D" w:rsidRPr="00DB251D" w:rsidRDefault="00DB251D" w:rsidP="00016D42">
      <w:pPr>
        <w:pStyle w:val="Betarp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B251D" w:rsidRPr="00DB251D" w:rsidRDefault="00DB251D" w:rsidP="00016D42">
      <w:pPr>
        <w:pStyle w:val="Betarp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 w:rsidRPr="00DB251D">
        <w:rPr>
          <w:rFonts w:ascii="Times New Roman" w:hAnsi="Times New Roman" w:cs="Times New Roman"/>
          <w:sz w:val="24"/>
          <w:szCs w:val="24"/>
        </w:rPr>
        <w:t xml:space="preserve">8. Patyčių prevencija ir intervencija yra svarbi </w:t>
      </w:r>
      <w:r w:rsidR="0085029D">
        <w:rPr>
          <w:rFonts w:ascii="Times New Roman" w:hAnsi="Times New Roman" w:cs="Times New Roman"/>
          <w:sz w:val="24"/>
          <w:szCs w:val="24"/>
        </w:rPr>
        <w:t>Mokyklos</w:t>
      </w:r>
      <w:r w:rsidRPr="00DB251D">
        <w:rPr>
          <w:rFonts w:ascii="Times New Roman" w:hAnsi="Times New Roman" w:cs="Times New Roman"/>
          <w:sz w:val="24"/>
          <w:szCs w:val="24"/>
        </w:rPr>
        <w:t xml:space="preserve"> veiklos dalis, kurios planavimu,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B251D">
        <w:rPr>
          <w:rFonts w:ascii="Times New Roman" w:hAnsi="Times New Roman" w:cs="Times New Roman"/>
          <w:sz w:val="24"/>
          <w:szCs w:val="24"/>
        </w:rPr>
        <w:t xml:space="preserve">organizavimu ir stebėsena rūpinasi </w:t>
      </w:r>
      <w:r>
        <w:rPr>
          <w:rFonts w:ascii="Times New Roman" w:hAnsi="Times New Roman" w:cs="Times New Roman"/>
          <w:sz w:val="24"/>
          <w:szCs w:val="24"/>
        </w:rPr>
        <w:t>Mokyklos</w:t>
      </w:r>
      <w:r w:rsidRPr="00DB251D">
        <w:rPr>
          <w:rFonts w:ascii="Times New Roman" w:hAnsi="Times New Roman" w:cs="Times New Roman"/>
          <w:sz w:val="24"/>
          <w:szCs w:val="24"/>
        </w:rPr>
        <w:t xml:space="preserve"> direktorius, </w:t>
      </w:r>
      <w:r w:rsidR="00F76956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 xml:space="preserve">aiko gerovės komisijos nariai, </w:t>
      </w:r>
      <w:r w:rsidRPr="00DB251D">
        <w:rPr>
          <w:rFonts w:ascii="Times New Roman" w:hAnsi="Times New Roman" w:cs="Times New Roman"/>
          <w:sz w:val="24"/>
          <w:szCs w:val="24"/>
        </w:rPr>
        <w:t xml:space="preserve">klasių </w:t>
      </w:r>
      <w:r>
        <w:rPr>
          <w:rFonts w:ascii="Times New Roman" w:hAnsi="Times New Roman" w:cs="Times New Roman"/>
          <w:sz w:val="24"/>
          <w:szCs w:val="24"/>
        </w:rPr>
        <w:t>auklėtojai</w:t>
      </w:r>
      <w:r w:rsidR="00F7695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/</w:t>
      </w:r>
      <w:r w:rsidR="00F7695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kuratoriai</w:t>
      </w:r>
      <w:r w:rsidRPr="00DB251D">
        <w:rPr>
          <w:rFonts w:ascii="Times New Roman" w:hAnsi="Times New Roman" w:cs="Times New Roman"/>
          <w:sz w:val="24"/>
          <w:szCs w:val="24"/>
        </w:rPr>
        <w:t>, o jos vykdyme dalyvauja visi bendruomenės nariai.</w:t>
      </w:r>
    </w:p>
    <w:p w:rsidR="00DB251D" w:rsidRPr="00DB251D" w:rsidRDefault="00DB251D" w:rsidP="00016D42">
      <w:pPr>
        <w:pStyle w:val="Betarp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 w:rsidRPr="00DB251D">
        <w:rPr>
          <w:rFonts w:ascii="Times New Roman" w:hAnsi="Times New Roman" w:cs="Times New Roman"/>
          <w:sz w:val="24"/>
          <w:szCs w:val="24"/>
        </w:rPr>
        <w:t xml:space="preserve">9. </w:t>
      </w:r>
      <w:r>
        <w:rPr>
          <w:rFonts w:ascii="Times New Roman" w:hAnsi="Times New Roman" w:cs="Times New Roman"/>
          <w:sz w:val="24"/>
          <w:szCs w:val="24"/>
        </w:rPr>
        <w:t>Mokyklos</w:t>
      </w:r>
      <w:r w:rsidRPr="00DB251D">
        <w:rPr>
          <w:rFonts w:ascii="Times New Roman" w:hAnsi="Times New Roman" w:cs="Times New Roman"/>
          <w:sz w:val="24"/>
          <w:szCs w:val="24"/>
        </w:rPr>
        <w:t xml:space="preserve"> direktorius yra atsakingas už </w:t>
      </w:r>
      <w:r w:rsidR="00F76956">
        <w:rPr>
          <w:rFonts w:ascii="Times New Roman" w:hAnsi="Times New Roman" w:cs="Times New Roman"/>
          <w:sz w:val="24"/>
          <w:szCs w:val="24"/>
        </w:rPr>
        <w:t>T</w:t>
      </w:r>
      <w:r w:rsidRPr="00DB251D">
        <w:rPr>
          <w:rFonts w:ascii="Times New Roman" w:hAnsi="Times New Roman" w:cs="Times New Roman"/>
          <w:sz w:val="24"/>
          <w:szCs w:val="24"/>
        </w:rPr>
        <w:t>varkos aprašo parengimą ir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B251D">
        <w:rPr>
          <w:rFonts w:ascii="Times New Roman" w:hAnsi="Times New Roman" w:cs="Times New Roman"/>
          <w:sz w:val="24"/>
          <w:szCs w:val="24"/>
        </w:rPr>
        <w:t>vykdymą, už stebėsenos rezultatais paremto kasmetinio patyčių prevencijos priemonių plano</w:t>
      </w:r>
    </w:p>
    <w:p w:rsidR="00DB251D" w:rsidRPr="00DB251D" w:rsidRDefault="00DB251D" w:rsidP="00016D42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  <w:r w:rsidRPr="00DB251D">
        <w:rPr>
          <w:rFonts w:ascii="Times New Roman" w:hAnsi="Times New Roman" w:cs="Times New Roman"/>
          <w:sz w:val="24"/>
          <w:szCs w:val="24"/>
        </w:rPr>
        <w:t xml:space="preserve">parengimą, pristatymą </w:t>
      </w:r>
      <w:r w:rsidR="008A64BE">
        <w:rPr>
          <w:rFonts w:ascii="Times New Roman" w:hAnsi="Times New Roman" w:cs="Times New Roman"/>
          <w:sz w:val="24"/>
          <w:szCs w:val="24"/>
        </w:rPr>
        <w:t>Mokyklos</w:t>
      </w:r>
      <w:r w:rsidRPr="00DB251D">
        <w:rPr>
          <w:rFonts w:ascii="Times New Roman" w:hAnsi="Times New Roman" w:cs="Times New Roman"/>
          <w:sz w:val="24"/>
          <w:szCs w:val="24"/>
        </w:rPr>
        <w:t xml:space="preserve"> bendruomenei ir vykdymą.</w:t>
      </w:r>
    </w:p>
    <w:p w:rsidR="00DB251D" w:rsidRPr="00DB251D" w:rsidRDefault="00DB251D" w:rsidP="00016D42">
      <w:pPr>
        <w:pStyle w:val="Betarp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 w:rsidRPr="00DB251D">
        <w:rPr>
          <w:rFonts w:ascii="Times New Roman" w:hAnsi="Times New Roman" w:cs="Times New Roman"/>
          <w:sz w:val="24"/>
          <w:szCs w:val="24"/>
        </w:rPr>
        <w:t xml:space="preserve">10. Patyčių prevencijos ir intervencijos vykdymo tvarkos įgyvendinimą koordinuoja </w:t>
      </w:r>
      <w:r w:rsidR="008A64BE">
        <w:rPr>
          <w:rFonts w:ascii="Times New Roman" w:hAnsi="Times New Roman" w:cs="Times New Roman"/>
          <w:sz w:val="24"/>
          <w:szCs w:val="24"/>
        </w:rPr>
        <w:t xml:space="preserve">Mokyklos </w:t>
      </w:r>
      <w:r w:rsidR="00F76956">
        <w:rPr>
          <w:rFonts w:ascii="Times New Roman" w:hAnsi="Times New Roman" w:cs="Times New Roman"/>
          <w:sz w:val="24"/>
          <w:szCs w:val="24"/>
        </w:rPr>
        <w:t>V</w:t>
      </w:r>
      <w:r w:rsidRPr="00DB251D">
        <w:rPr>
          <w:rFonts w:ascii="Times New Roman" w:hAnsi="Times New Roman" w:cs="Times New Roman"/>
          <w:sz w:val="24"/>
          <w:szCs w:val="24"/>
        </w:rPr>
        <w:t>aiko gerovės komisija, kuri kasmet:</w:t>
      </w:r>
    </w:p>
    <w:p w:rsidR="00DB251D" w:rsidRPr="00DB251D" w:rsidRDefault="00DB251D" w:rsidP="00016D42">
      <w:pPr>
        <w:pStyle w:val="Betarp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 w:rsidRPr="00DB251D">
        <w:rPr>
          <w:rFonts w:ascii="Times New Roman" w:hAnsi="Times New Roman" w:cs="Times New Roman"/>
          <w:sz w:val="24"/>
          <w:szCs w:val="24"/>
        </w:rPr>
        <w:t>10.1. inicijuoja anoniminę vaikų apklausą ir apibendrina jos rezultatus;</w:t>
      </w:r>
    </w:p>
    <w:p w:rsidR="00DB251D" w:rsidRPr="00DB251D" w:rsidRDefault="00DB251D" w:rsidP="00016D42">
      <w:pPr>
        <w:pStyle w:val="Betarp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 w:rsidRPr="00DB251D">
        <w:rPr>
          <w:rFonts w:ascii="Times New Roman" w:hAnsi="Times New Roman" w:cs="Times New Roman"/>
          <w:sz w:val="24"/>
          <w:szCs w:val="24"/>
        </w:rPr>
        <w:t xml:space="preserve">10.2. atlieka </w:t>
      </w:r>
      <w:r w:rsidR="00F76956">
        <w:rPr>
          <w:rFonts w:ascii="Times New Roman" w:hAnsi="Times New Roman" w:cs="Times New Roman"/>
          <w:sz w:val="24"/>
          <w:szCs w:val="24"/>
        </w:rPr>
        <w:t>Mokykloje</w:t>
      </w:r>
      <w:r w:rsidRPr="00DB251D">
        <w:rPr>
          <w:rFonts w:ascii="Times New Roman" w:hAnsi="Times New Roman" w:cs="Times New Roman"/>
          <w:sz w:val="24"/>
          <w:szCs w:val="24"/>
        </w:rPr>
        <w:t xml:space="preserve"> fiksuotų pranešimų apie patyčias analizę;</w:t>
      </w:r>
    </w:p>
    <w:p w:rsidR="00DB251D" w:rsidRPr="00DB251D" w:rsidRDefault="00F76956" w:rsidP="00016D42">
      <w:pPr>
        <w:pStyle w:val="Betarp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10.3. remdamasi</w:t>
      </w:r>
      <w:r w:rsidR="00DB251D" w:rsidRPr="00DB251D">
        <w:rPr>
          <w:rFonts w:ascii="Times New Roman" w:hAnsi="Times New Roman" w:cs="Times New Roman"/>
          <w:sz w:val="24"/>
          <w:szCs w:val="24"/>
        </w:rPr>
        <w:t xml:space="preserve"> apklausos ir pranešimų apie patyčias analizės duomenimis, rengia patyčių</w:t>
      </w:r>
      <w:r w:rsidR="008A64BE">
        <w:rPr>
          <w:rFonts w:ascii="Times New Roman" w:hAnsi="Times New Roman" w:cs="Times New Roman"/>
          <w:sz w:val="24"/>
          <w:szCs w:val="24"/>
        </w:rPr>
        <w:t xml:space="preserve"> </w:t>
      </w:r>
      <w:r w:rsidR="00DB251D" w:rsidRPr="00DB251D">
        <w:rPr>
          <w:rFonts w:ascii="Times New Roman" w:hAnsi="Times New Roman" w:cs="Times New Roman"/>
          <w:sz w:val="24"/>
          <w:szCs w:val="24"/>
        </w:rPr>
        <w:t>prevencijos ir intervencijos priemonių planą;</w:t>
      </w:r>
    </w:p>
    <w:p w:rsidR="00DB251D" w:rsidRPr="00DB251D" w:rsidRDefault="00DB251D" w:rsidP="00016D42">
      <w:pPr>
        <w:pStyle w:val="Betarp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 w:rsidRPr="00DB251D">
        <w:rPr>
          <w:rFonts w:ascii="Times New Roman" w:hAnsi="Times New Roman" w:cs="Times New Roman"/>
          <w:sz w:val="24"/>
          <w:szCs w:val="24"/>
        </w:rPr>
        <w:t>10.4. aptaria turimą informaciją, svarsto prevencijos ir intervencijos priemonių taikymo plano</w:t>
      </w:r>
      <w:r w:rsidR="008A64BE">
        <w:rPr>
          <w:rFonts w:ascii="Times New Roman" w:hAnsi="Times New Roman" w:cs="Times New Roman"/>
          <w:sz w:val="24"/>
          <w:szCs w:val="24"/>
        </w:rPr>
        <w:t xml:space="preserve"> </w:t>
      </w:r>
      <w:r w:rsidR="00F76956">
        <w:rPr>
          <w:rFonts w:ascii="Times New Roman" w:hAnsi="Times New Roman" w:cs="Times New Roman"/>
          <w:sz w:val="24"/>
          <w:szCs w:val="24"/>
        </w:rPr>
        <w:t>turinį V</w:t>
      </w:r>
      <w:r w:rsidRPr="00DB251D">
        <w:rPr>
          <w:rFonts w:ascii="Times New Roman" w:hAnsi="Times New Roman" w:cs="Times New Roman"/>
          <w:sz w:val="24"/>
          <w:szCs w:val="24"/>
        </w:rPr>
        <w:t>aiko gerovės komisijos posėdyje;</w:t>
      </w:r>
    </w:p>
    <w:p w:rsidR="00DB251D" w:rsidRPr="00DB251D" w:rsidRDefault="00DB251D" w:rsidP="00016D42">
      <w:pPr>
        <w:pStyle w:val="Betarp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 w:rsidRPr="00DB251D">
        <w:rPr>
          <w:rFonts w:ascii="Times New Roman" w:hAnsi="Times New Roman" w:cs="Times New Roman"/>
          <w:sz w:val="24"/>
          <w:szCs w:val="24"/>
        </w:rPr>
        <w:t xml:space="preserve">10.5. teikia siūlymus </w:t>
      </w:r>
      <w:r w:rsidR="0085029D">
        <w:rPr>
          <w:rFonts w:ascii="Times New Roman" w:hAnsi="Times New Roman" w:cs="Times New Roman"/>
          <w:sz w:val="24"/>
          <w:szCs w:val="24"/>
        </w:rPr>
        <w:t>Mokyklos</w:t>
      </w:r>
      <w:r w:rsidRPr="00DB251D">
        <w:rPr>
          <w:rFonts w:ascii="Times New Roman" w:hAnsi="Times New Roman" w:cs="Times New Roman"/>
          <w:sz w:val="24"/>
          <w:szCs w:val="24"/>
        </w:rPr>
        <w:t xml:space="preserve"> direktoriui dėl patyčių prevencijos ir intervencijos priemonių</w:t>
      </w:r>
      <w:r w:rsidR="008A64BE">
        <w:rPr>
          <w:rFonts w:ascii="Times New Roman" w:hAnsi="Times New Roman" w:cs="Times New Roman"/>
          <w:sz w:val="24"/>
          <w:szCs w:val="24"/>
        </w:rPr>
        <w:t xml:space="preserve"> </w:t>
      </w:r>
      <w:r w:rsidRPr="00DB251D">
        <w:rPr>
          <w:rFonts w:ascii="Times New Roman" w:hAnsi="Times New Roman" w:cs="Times New Roman"/>
          <w:sz w:val="24"/>
          <w:szCs w:val="24"/>
        </w:rPr>
        <w:t xml:space="preserve">įgyvendinimo </w:t>
      </w:r>
      <w:r w:rsidR="0085029D">
        <w:rPr>
          <w:rFonts w:ascii="Times New Roman" w:hAnsi="Times New Roman" w:cs="Times New Roman"/>
          <w:sz w:val="24"/>
          <w:szCs w:val="24"/>
        </w:rPr>
        <w:t>Mokykloje</w:t>
      </w:r>
      <w:r w:rsidRPr="00DB251D">
        <w:rPr>
          <w:rFonts w:ascii="Times New Roman" w:hAnsi="Times New Roman" w:cs="Times New Roman"/>
          <w:sz w:val="24"/>
          <w:szCs w:val="24"/>
        </w:rPr>
        <w:t>, darbuotojų kvalifikacijos to</w:t>
      </w:r>
      <w:r w:rsidR="008A64BE">
        <w:rPr>
          <w:rFonts w:ascii="Times New Roman" w:hAnsi="Times New Roman" w:cs="Times New Roman"/>
          <w:sz w:val="24"/>
          <w:szCs w:val="24"/>
        </w:rPr>
        <w:t xml:space="preserve">bulinimo patyčių prevencijos ar </w:t>
      </w:r>
      <w:r w:rsidRPr="00DB251D">
        <w:rPr>
          <w:rFonts w:ascii="Times New Roman" w:hAnsi="Times New Roman" w:cs="Times New Roman"/>
          <w:sz w:val="24"/>
          <w:szCs w:val="24"/>
        </w:rPr>
        <w:t>intervencijos srityje ir kitais klausimais;</w:t>
      </w:r>
    </w:p>
    <w:p w:rsidR="00DB251D" w:rsidRPr="00DB251D" w:rsidRDefault="00DB251D" w:rsidP="00016D42">
      <w:pPr>
        <w:pStyle w:val="Betarp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 w:rsidRPr="00DB251D">
        <w:rPr>
          <w:rFonts w:ascii="Times New Roman" w:hAnsi="Times New Roman" w:cs="Times New Roman"/>
          <w:sz w:val="24"/>
          <w:szCs w:val="24"/>
        </w:rPr>
        <w:t xml:space="preserve">10.6. esant reikalui, teikia siūlymus </w:t>
      </w:r>
      <w:r w:rsidR="0085029D">
        <w:rPr>
          <w:rFonts w:ascii="Times New Roman" w:hAnsi="Times New Roman" w:cs="Times New Roman"/>
          <w:sz w:val="24"/>
          <w:szCs w:val="24"/>
        </w:rPr>
        <w:t>Mokyklos</w:t>
      </w:r>
      <w:r w:rsidRPr="00DB251D">
        <w:rPr>
          <w:rFonts w:ascii="Times New Roman" w:hAnsi="Times New Roman" w:cs="Times New Roman"/>
          <w:sz w:val="24"/>
          <w:szCs w:val="24"/>
        </w:rPr>
        <w:t xml:space="preserve"> direktoriui dėl Patyčių prevencijos ir</w:t>
      </w:r>
      <w:r w:rsidR="0085029D">
        <w:rPr>
          <w:rFonts w:ascii="Times New Roman" w:hAnsi="Times New Roman" w:cs="Times New Roman"/>
          <w:sz w:val="24"/>
          <w:szCs w:val="24"/>
        </w:rPr>
        <w:t xml:space="preserve"> </w:t>
      </w:r>
      <w:r w:rsidRPr="00DB251D">
        <w:rPr>
          <w:rFonts w:ascii="Times New Roman" w:hAnsi="Times New Roman" w:cs="Times New Roman"/>
          <w:sz w:val="24"/>
          <w:szCs w:val="24"/>
        </w:rPr>
        <w:t xml:space="preserve">intervencijos </w:t>
      </w:r>
      <w:r w:rsidR="00F76956">
        <w:rPr>
          <w:rFonts w:ascii="Times New Roman" w:hAnsi="Times New Roman" w:cs="Times New Roman"/>
          <w:sz w:val="24"/>
          <w:szCs w:val="24"/>
        </w:rPr>
        <w:t xml:space="preserve">vykdymo </w:t>
      </w:r>
      <w:r w:rsidRPr="00DB251D">
        <w:rPr>
          <w:rFonts w:ascii="Times New Roman" w:hAnsi="Times New Roman" w:cs="Times New Roman"/>
          <w:sz w:val="24"/>
          <w:szCs w:val="24"/>
        </w:rPr>
        <w:t>tvarkos aprašo tobulinimo;</w:t>
      </w:r>
    </w:p>
    <w:p w:rsidR="00DB251D" w:rsidRPr="00DB251D" w:rsidRDefault="00DB251D" w:rsidP="00016D42">
      <w:pPr>
        <w:pStyle w:val="Betarp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 w:rsidRPr="00DB251D">
        <w:rPr>
          <w:rFonts w:ascii="Times New Roman" w:hAnsi="Times New Roman" w:cs="Times New Roman"/>
          <w:sz w:val="24"/>
          <w:szCs w:val="24"/>
        </w:rPr>
        <w:t xml:space="preserve">10.7. atlieka kitus </w:t>
      </w:r>
      <w:r w:rsidR="0085029D">
        <w:rPr>
          <w:rFonts w:ascii="Times New Roman" w:hAnsi="Times New Roman" w:cs="Times New Roman"/>
          <w:sz w:val="24"/>
          <w:szCs w:val="24"/>
        </w:rPr>
        <w:t>Mokyklos</w:t>
      </w:r>
      <w:r w:rsidRPr="00DB251D">
        <w:rPr>
          <w:rFonts w:ascii="Times New Roman" w:hAnsi="Times New Roman" w:cs="Times New Roman"/>
          <w:sz w:val="24"/>
          <w:szCs w:val="24"/>
        </w:rPr>
        <w:t xml:space="preserve"> patyčių prevencijos ir intervencijos vykdymo tvarkoje numatytus</w:t>
      </w:r>
      <w:r w:rsidR="0085029D">
        <w:rPr>
          <w:rFonts w:ascii="Times New Roman" w:hAnsi="Times New Roman" w:cs="Times New Roman"/>
          <w:sz w:val="24"/>
          <w:szCs w:val="24"/>
        </w:rPr>
        <w:t xml:space="preserve"> </w:t>
      </w:r>
      <w:r w:rsidRPr="00DB251D">
        <w:rPr>
          <w:rFonts w:ascii="Times New Roman" w:hAnsi="Times New Roman" w:cs="Times New Roman"/>
          <w:sz w:val="24"/>
          <w:szCs w:val="24"/>
        </w:rPr>
        <w:t>veiksmus.</w:t>
      </w:r>
    </w:p>
    <w:p w:rsidR="00DB251D" w:rsidRPr="00DB251D" w:rsidRDefault="00DB251D" w:rsidP="00016D42">
      <w:pPr>
        <w:pStyle w:val="Betarp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 w:rsidRPr="00DB251D">
        <w:rPr>
          <w:rFonts w:ascii="Times New Roman" w:hAnsi="Times New Roman" w:cs="Times New Roman"/>
          <w:sz w:val="24"/>
          <w:szCs w:val="24"/>
        </w:rPr>
        <w:t xml:space="preserve">11. Klasių </w:t>
      </w:r>
      <w:r w:rsidR="0085029D">
        <w:rPr>
          <w:rFonts w:ascii="Times New Roman" w:hAnsi="Times New Roman" w:cs="Times New Roman"/>
          <w:sz w:val="24"/>
          <w:szCs w:val="24"/>
        </w:rPr>
        <w:t>auklėtojai / kuratoriai</w:t>
      </w:r>
      <w:r w:rsidRPr="00DB251D">
        <w:rPr>
          <w:rFonts w:ascii="Times New Roman" w:hAnsi="Times New Roman" w:cs="Times New Roman"/>
          <w:sz w:val="24"/>
          <w:szCs w:val="24"/>
        </w:rPr>
        <w:t xml:space="preserve"> kasmet išanalizuoja ir apibendrina turimus pranešimus apie patyčias,</w:t>
      </w:r>
      <w:r w:rsidR="0085029D">
        <w:rPr>
          <w:rFonts w:ascii="Times New Roman" w:hAnsi="Times New Roman" w:cs="Times New Roman"/>
          <w:sz w:val="24"/>
          <w:szCs w:val="24"/>
        </w:rPr>
        <w:t xml:space="preserve"> </w:t>
      </w:r>
      <w:r w:rsidR="00F76956">
        <w:rPr>
          <w:rFonts w:ascii="Times New Roman" w:hAnsi="Times New Roman" w:cs="Times New Roman"/>
          <w:sz w:val="24"/>
          <w:szCs w:val="24"/>
        </w:rPr>
        <w:t>informuoja V</w:t>
      </w:r>
      <w:r w:rsidRPr="00DB251D">
        <w:rPr>
          <w:rFonts w:ascii="Times New Roman" w:hAnsi="Times New Roman" w:cs="Times New Roman"/>
          <w:sz w:val="24"/>
          <w:szCs w:val="24"/>
        </w:rPr>
        <w:t xml:space="preserve">aiko gerovės komisijos narius, koordinuojančius </w:t>
      </w:r>
      <w:r w:rsidR="00F76956">
        <w:rPr>
          <w:rFonts w:ascii="Times New Roman" w:hAnsi="Times New Roman" w:cs="Times New Roman"/>
          <w:sz w:val="24"/>
          <w:szCs w:val="24"/>
        </w:rPr>
        <w:t>Tvarkos aprašo vykdymą, apie prevencijos ir</w:t>
      </w:r>
      <w:r w:rsidR="0085029D">
        <w:rPr>
          <w:rFonts w:ascii="Times New Roman" w:hAnsi="Times New Roman" w:cs="Times New Roman"/>
          <w:sz w:val="24"/>
          <w:szCs w:val="24"/>
        </w:rPr>
        <w:t xml:space="preserve"> </w:t>
      </w:r>
      <w:r w:rsidRPr="00DB251D">
        <w:rPr>
          <w:rFonts w:ascii="Times New Roman" w:hAnsi="Times New Roman" w:cs="Times New Roman"/>
          <w:sz w:val="24"/>
          <w:szCs w:val="24"/>
        </w:rPr>
        <w:t>intervencijos</w:t>
      </w:r>
      <w:r w:rsidR="00F76956">
        <w:rPr>
          <w:rFonts w:ascii="Times New Roman" w:hAnsi="Times New Roman" w:cs="Times New Roman"/>
          <w:sz w:val="24"/>
          <w:szCs w:val="24"/>
        </w:rPr>
        <w:t xml:space="preserve"> priemonių taikymo </w:t>
      </w:r>
      <w:r w:rsidRPr="00DB251D">
        <w:rPr>
          <w:rFonts w:ascii="Times New Roman" w:hAnsi="Times New Roman" w:cs="Times New Roman"/>
          <w:sz w:val="24"/>
          <w:szCs w:val="24"/>
        </w:rPr>
        <w:t>rezultatus klasėje, teikia kitą svarbią informaciją, susijusią su</w:t>
      </w:r>
      <w:r w:rsidR="0085029D">
        <w:rPr>
          <w:rFonts w:ascii="Times New Roman" w:hAnsi="Times New Roman" w:cs="Times New Roman"/>
          <w:sz w:val="24"/>
          <w:szCs w:val="24"/>
        </w:rPr>
        <w:t xml:space="preserve"> </w:t>
      </w:r>
      <w:r w:rsidRPr="00DB251D">
        <w:rPr>
          <w:rFonts w:ascii="Times New Roman" w:hAnsi="Times New Roman" w:cs="Times New Roman"/>
          <w:sz w:val="24"/>
          <w:szCs w:val="24"/>
        </w:rPr>
        <w:t>patyčiomis.</w:t>
      </w:r>
    </w:p>
    <w:p w:rsidR="00DB251D" w:rsidRPr="00DB251D" w:rsidRDefault="00DB251D" w:rsidP="00016D42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</w:p>
    <w:p w:rsidR="00DB251D" w:rsidRDefault="00DB251D" w:rsidP="004A31E2">
      <w:pPr>
        <w:pStyle w:val="Betarp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31E2">
        <w:rPr>
          <w:rFonts w:ascii="Times New Roman" w:hAnsi="Times New Roman" w:cs="Times New Roman"/>
          <w:b/>
          <w:sz w:val="24"/>
          <w:szCs w:val="24"/>
        </w:rPr>
        <w:t xml:space="preserve">III. PATYČIŲ INTERVENCIJA </w:t>
      </w:r>
      <w:r w:rsidR="004A31E2">
        <w:rPr>
          <w:rFonts w:ascii="Times New Roman" w:hAnsi="Times New Roman" w:cs="Times New Roman"/>
          <w:b/>
          <w:sz w:val="24"/>
          <w:szCs w:val="24"/>
        </w:rPr>
        <w:t>MOKYKLOJE</w:t>
      </w:r>
    </w:p>
    <w:p w:rsidR="004A31E2" w:rsidRPr="004A31E2" w:rsidRDefault="004A31E2" w:rsidP="004A31E2">
      <w:pPr>
        <w:pStyle w:val="Betarp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251D" w:rsidRPr="009F7DEF" w:rsidRDefault="00DB251D" w:rsidP="00BF2F8C">
      <w:pPr>
        <w:pStyle w:val="Betarp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 w:rsidRPr="009F7DEF">
        <w:rPr>
          <w:rFonts w:ascii="Times New Roman" w:hAnsi="Times New Roman" w:cs="Times New Roman"/>
          <w:sz w:val="24"/>
          <w:szCs w:val="24"/>
        </w:rPr>
        <w:t>12. Visais įtariamų ir realių</w:t>
      </w:r>
      <w:r w:rsidR="00F76956">
        <w:rPr>
          <w:rFonts w:ascii="Times New Roman" w:hAnsi="Times New Roman" w:cs="Times New Roman"/>
          <w:sz w:val="24"/>
          <w:szCs w:val="24"/>
        </w:rPr>
        <w:t xml:space="preserve"> patyčių</w:t>
      </w:r>
      <w:r w:rsidRPr="009F7DEF">
        <w:rPr>
          <w:rFonts w:ascii="Times New Roman" w:hAnsi="Times New Roman" w:cs="Times New Roman"/>
          <w:sz w:val="24"/>
          <w:szCs w:val="24"/>
        </w:rPr>
        <w:t xml:space="preserve">, </w:t>
      </w:r>
      <w:r w:rsidR="00F76956">
        <w:rPr>
          <w:rFonts w:ascii="Times New Roman" w:hAnsi="Times New Roman" w:cs="Times New Roman"/>
          <w:sz w:val="24"/>
          <w:szCs w:val="24"/>
        </w:rPr>
        <w:t xml:space="preserve">taip pat </w:t>
      </w:r>
      <w:r w:rsidRPr="009F7DEF">
        <w:rPr>
          <w:rFonts w:ascii="Times New Roman" w:hAnsi="Times New Roman" w:cs="Times New Roman"/>
          <w:sz w:val="24"/>
          <w:szCs w:val="24"/>
        </w:rPr>
        <w:t xml:space="preserve">elektroninių patyčių atvejais kiekvienas </w:t>
      </w:r>
      <w:r w:rsidR="0085029D" w:rsidRPr="009F7DEF">
        <w:rPr>
          <w:rFonts w:ascii="Times New Roman" w:hAnsi="Times New Roman" w:cs="Times New Roman"/>
          <w:sz w:val="24"/>
          <w:szCs w:val="24"/>
        </w:rPr>
        <w:t>Mokyklos</w:t>
      </w:r>
      <w:r w:rsidRPr="009F7DEF">
        <w:rPr>
          <w:rFonts w:ascii="Times New Roman" w:hAnsi="Times New Roman" w:cs="Times New Roman"/>
          <w:sz w:val="24"/>
          <w:szCs w:val="24"/>
        </w:rPr>
        <w:t xml:space="preserve"> administracijos</w:t>
      </w:r>
      <w:r w:rsidR="009F7DEF" w:rsidRPr="009F7DEF">
        <w:rPr>
          <w:rFonts w:ascii="Times New Roman" w:hAnsi="Times New Roman" w:cs="Times New Roman"/>
          <w:sz w:val="24"/>
          <w:szCs w:val="24"/>
        </w:rPr>
        <w:t xml:space="preserve"> </w:t>
      </w:r>
      <w:r w:rsidR="00F76956">
        <w:rPr>
          <w:rFonts w:ascii="Times New Roman" w:hAnsi="Times New Roman" w:cs="Times New Roman"/>
          <w:sz w:val="24"/>
          <w:szCs w:val="24"/>
        </w:rPr>
        <w:t>atstovas, mokytojas,</w:t>
      </w:r>
      <w:r w:rsidRPr="009F7DEF">
        <w:rPr>
          <w:rFonts w:ascii="Times New Roman" w:hAnsi="Times New Roman" w:cs="Times New Roman"/>
          <w:sz w:val="24"/>
          <w:szCs w:val="24"/>
        </w:rPr>
        <w:t xml:space="preserve"> </w:t>
      </w:r>
      <w:r w:rsidR="00F76956">
        <w:rPr>
          <w:rFonts w:ascii="Times New Roman" w:hAnsi="Times New Roman" w:cs="Times New Roman"/>
          <w:sz w:val="24"/>
          <w:szCs w:val="24"/>
        </w:rPr>
        <w:t xml:space="preserve">švietimo pagalbos specialistas ar </w:t>
      </w:r>
      <w:r w:rsidRPr="009F7DEF">
        <w:rPr>
          <w:rFonts w:ascii="Times New Roman" w:hAnsi="Times New Roman" w:cs="Times New Roman"/>
          <w:sz w:val="24"/>
          <w:szCs w:val="24"/>
        </w:rPr>
        <w:t>kitas darbuotojas reaguoja pagal apibrėžtą</w:t>
      </w:r>
      <w:r w:rsidR="00016D42">
        <w:rPr>
          <w:rFonts w:ascii="Times New Roman" w:hAnsi="Times New Roman" w:cs="Times New Roman"/>
          <w:sz w:val="24"/>
          <w:szCs w:val="24"/>
        </w:rPr>
        <w:t xml:space="preserve"> </w:t>
      </w:r>
      <w:r w:rsidRPr="009F7DEF">
        <w:rPr>
          <w:rFonts w:ascii="Times New Roman" w:hAnsi="Times New Roman" w:cs="Times New Roman"/>
          <w:sz w:val="24"/>
          <w:szCs w:val="24"/>
        </w:rPr>
        <w:t>veiksmų algoritmą.</w:t>
      </w:r>
    </w:p>
    <w:p w:rsidR="00DB251D" w:rsidRPr="00DB251D" w:rsidRDefault="00DB251D" w:rsidP="00BF2F8C">
      <w:pPr>
        <w:pStyle w:val="Betarp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 w:rsidRPr="00DB251D">
        <w:rPr>
          <w:rFonts w:ascii="Times New Roman" w:hAnsi="Times New Roman" w:cs="Times New Roman"/>
          <w:sz w:val="24"/>
          <w:szCs w:val="24"/>
        </w:rPr>
        <w:t xml:space="preserve">13. </w:t>
      </w:r>
      <w:r w:rsidR="009F7DEF">
        <w:rPr>
          <w:rFonts w:ascii="Times New Roman" w:hAnsi="Times New Roman" w:cs="Times New Roman"/>
          <w:sz w:val="24"/>
          <w:szCs w:val="24"/>
        </w:rPr>
        <w:t>Mokyklos</w:t>
      </w:r>
      <w:r w:rsidRPr="00DB251D">
        <w:rPr>
          <w:rFonts w:ascii="Times New Roman" w:hAnsi="Times New Roman" w:cs="Times New Roman"/>
          <w:sz w:val="24"/>
          <w:szCs w:val="24"/>
        </w:rPr>
        <w:t xml:space="preserve"> </w:t>
      </w:r>
      <w:r w:rsidR="00F76956" w:rsidRPr="009F7DEF">
        <w:rPr>
          <w:rFonts w:ascii="Times New Roman" w:hAnsi="Times New Roman" w:cs="Times New Roman"/>
          <w:sz w:val="24"/>
          <w:szCs w:val="24"/>
        </w:rPr>
        <w:t xml:space="preserve">administracijos </w:t>
      </w:r>
      <w:r w:rsidR="00F76956">
        <w:rPr>
          <w:rFonts w:ascii="Times New Roman" w:hAnsi="Times New Roman" w:cs="Times New Roman"/>
          <w:sz w:val="24"/>
          <w:szCs w:val="24"/>
        </w:rPr>
        <w:t>atstovas, mokytojas,</w:t>
      </w:r>
      <w:r w:rsidR="00F76956" w:rsidRPr="009F7DEF">
        <w:rPr>
          <w:rFonts w:ascii="Times New Roman" w:hAnsi="Times New Roman" w:cs="Times New Roman"/>
          <w:sz w:val="24"/>
          <w:szCs w:val="24"/>
        </w:rPr>
        <w:t xml:space="preserve"> </w:t>
      </w:r>
      <w:r w:rsidR="00F76956">
        <w:rPr>
          <w:rFonts w:ascii="Times New Roman" w:hAnsi="Times New Roman" w:cs="Times New Roman"/>
          <w:sz w:val="24"/>
          <w:szCs w:val="24"/>
        </w:rPr>
        <w:t xml:space="preserve">švietimo pagalbos specialistas ar </w:t>
      </w:r>
      <w:r w:rsidR="00F76956" w:rsidRPr="009F7DEF">
        <w:rPr>
          <w:rFonts w:ascii="Times New Roman" w:hAnsi="Times New Roman" w:cs="Times New Roman"/>
          <w:sz w:val="24"/>
          <w:szCs w:val="24"/>
        </w:rPr>
        <w:t>kitas darbuotojas</w:t>
      </w:r>
      <w:r w:rsidRPr="00DB251D">
        <w:rPr>
          <w:rFonts w:ascii="Times New Roman" w:hAnsi="Times New Roman" w:cs="Times New Roman"/>
          <w:sz w:val="24"/>
          <w:szCs w:val="24"/>
        </w:rPr>
        <w:t xml:space="preserve"> </w:t>
      </w:r>
      <w:r w:rsidRPr="00DB251D">
        <w:rPr>
          <w:rFonts w:ascii="Times New Roman" w:hAnsi="Times New Roman" w:cs="Times New Roman"/>
          <w:sz w:val="24"/>
          <w:szCs w:val="24"/>
        </w:rPr>
        <w:t>įtaręs patyčias:</w:t>
      </w:r>
    </w:p>
    <w:p w:rsidR="00DB251D" w:rsidRPr="00DB251D" w:rsidRDefault="00DB251D" w:rsidP="00BF2F8C">
      <w:pPr>
        <w:pStyle w:val="Betarp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 w:rsidRPr="00DB251D">
        <w:rPr>
          <w:rFonts w:ascii="Times New Roman" w:hAnsi="Times New Roman" w:cs="Times New Roman"/>
          <w:sz w:val="24"/>
          <w:szCs w:val="24"/>
        </w:rPr>
        <w:t>13.1. iš</w:t>
      </w:r>
      <w:r w:rsidR="00F76956">
        <w:rPr>
          <w:rFonts w:ascii="Times New Roman" w:hAnsi="Times New Roman" w:cs="Times New Roman"/>
          <w:sz w:val="24"/>
          <w:szCs w:val="24"/>
        </w:rPr>
        <w:t xml:space="preserve"> </w:t>
      </w:r>
      <w:r w:rsidRPr="00DB251D">
        <w:rPr>
          <w:rFonts w:ascii="Times New Roman" w:hAnsi="Times New Roman" w:cs="Times New Roman"/>
          <w:sz w:val="24"/>
          <w:szCs w:val="24"/>
        </w:rPr>
        <w:t>kart</w:t>
      </w:r>
      <w:r w:rsidR="00F76956">
        <w:rPr>
          <w:rFonts w:ascii="Times New Roman" w:hAnsi="Times New Roman" w:cs="Times New Roman"/>
          <w:sz w:val="24"/>
          <w:szCs w:val="24"/>
        </w:rPr>
        <w:t>o</w:t>
      </w:r>
      <w:r w:rsidRPr="00DB251D">
        <w:rPr>
          <w:rFonts w:ascii="Times New Roman" w:hAnsi="Times New Roman" w:cs="Times New Roman"/>
          <w:sz w:val="24"/>
          <w:szCs w:val="24"/>
        </w:rPr>
        <w:t xml:space="preserve"> įsikiša ir nutraukia bet kokius tokį įtarimą keliančius veiksmus;</w:t>
      </w:r>
    </w:p>
    <w:p w:rsidR="00DB251D" w:rsidRPr="00DB251D" w:rsidRDefault="00DB251D" w:rsidP="00BF2F8C">
      <w:pPr>
        <w:pStyle w:val="Betarp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 w:rsidRPr="00DB251D">
        <w:rPr>
          <w:rFonts w:ascii="Times New Roman" w:hAnsi="Times New Roman" w:cs="Times New Roman"/>
          <w:sz w:val="24"/>
          <w:szCs w:val="24"/>
        </w:rPr>
        <w:t>13.1.1. praneša apie patyčių įtarimą situacijos dalyviams ir informuoja apie situacijos stebėjimą;</w:t>
      </w:r>
    </w:p>
    <w:p w:rsidR="00DB251D" w:rsidRPr="00DB251D" w:rsidRDefault="00F76956" w:rsidP="00BF2F8C">
      <w:pPr>
        <w:pStyle w:val="Betarp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13.1.2. įvardij</w:t>
      </w:r>
      <w:r w:rsidR="00DB251D" w:rsidRPr="00DB251D">
        <w:rPr>
          <w:rFonts w:ascii="Times New Roman" w:hAnsi="Times New Roman" w:cs="Times New Roman"/>
          <w:sz w:val="24"/>
          <w:szCs w:val="24"/>
        </w:rPr>
        <w:t>a, kad toks elgesys prieštarauja prieš patyčias nukreiptoms taisyklėms;</w:t>
      </w:r>
    </w:p>
    <w:p w:rsidR="00DB251D" w:rsidRDefault="00DB251D" w:rsidP="00BF2F8C">
      <w:pPr>
        <w:pStyle w:val="Betarp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 w:rsidRPr="00DB251D">
        <w:rPr>
          <w:rFonts w:ascii="Times New Roman" w:hAnsi="Times New Roman" w:cs="Times New Roman"/>
          <w:sz w:val="24"/>
          <w:szCs w:val="24"/>
        </w:rPr>
        <w:t xml:space="preserve">13.1.3. primena vaikui, kuris galimai tyčiojosi, </w:t>
      </w:r>
      <w:r w:rsidR="009F7DEF">
        <w:rPr>
          <w:rFonts w:ascii="Times New Roman" w:hAnsi="Times New Roman" w:cs="Times New Roman"/>
          <w:sz w:val="24"/>
          <w:szCs w:val="24"/>
        </w:rPr>
        <w:t>Mokyklos</w:t>
      </w:r>
      <w:r w:rsidRPr="00DB251D">
        <w:rPr>
          <w:rFonts w:ascii="Times New Roman" w:hAnsi="Times New Roman" w:cs="Times New Roman"/>
          <w:sz w:val="24"/>
          <w:szCs w:val="24"/>
        </w:rPr>
        <w:t xml:space="preserve"> nuostatas ir elgesio taisykles;</w:t>
      </w:r>
    </w:p>
    <w:p w:rsidR="0041606B" w:rsidRDefault="0041606B" w:rsidP="0041606B">
      <w:pPr>
        <w:pStyle w:val="Betarp"/>
        <w:ind w:firstLine="129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Pr="00DB251D">
        <w:rPr>
          <w:rFonts w:ascii="Times New Roman" w:hAnsi="Times New Roman" w:cs="Times New Roman"/>
          <w:sz w:val="24"/>
          <w:szCs w:val="24"/>
        </w:rPr>
        <w:t>.1.4. suteikia emocinę paramą mokiniui, patyrusiam patyčias;</w:t>
      </w:r>
    </w:p>
    <w:p w:rsidR="00BF2F8C" w:rsidRPr="00A8436C" w:rsidRDefault="0041606B" w:rsidP="00BF2F8C">
      <w:pPr>
        <w:pStyle w:val="Betarp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 w:rsidRPr="00A8436C">
        <w:rPr>
          <w:rFonts w:ascii="Times New Roman" w:hAnsi="Times New Roman" w:cs="Times New Roman"/>
          <w:sz w:val="24"/>
          <w:szCs w:val="24"/>
        </w:rPr>
        <w:t>13.1.5</w:t>
      </w:r>
      <w:r w:rsidR="00BF2F8C" w:rsidRPr="00A8436C">
        <w:rPr>
          <w:rFonts w:ascii="Times New Roman" w:hAnsi="Times New Roman" w:cs="Times New Roman"/>
          <w:sz w:val="24"/>
          <w:szCs w:val="24"/>
        </w:rPr>
        <w:t xml:space="preserve">. </w:t>
      </w:r>
      <w:r w:rsidR="00491CE2" w:rsidRPr="00A8436C">
        <w:rPr>
          <w:rFonts w:ascii="Times New Roman" w:hAnsi="Times New Roman" w:cs="Times New Roman"/>
          <w:sz w:val="24"/>
          <w:szCs w:val="24"/>
        </w:rPr>
        <w:t xml:space="preserve">mokytojų kambaryje </w:t>
      </w:r>
      <w:r w:rsidR="00BF2F8C" w:rsidRPr="00A8436C">
        <w:rPr>
          <w:rFonts w:ascii="Times New Roman" w:hAnsi="Times New Roman" w:cs="Times New Roman"/>
          <w:sz w:val="24"/>
          <w:szCs w:val="24"/>
        </w:rPr>
        <w:t>užpildo pranešimą apie pastebėtą p</w:t>
      </w:r>
      <w:r w:rsidR="00491CE2" w:rsidRPr="00A8436C">
        <w:rPr>
          <w:rFonts w:ascii="Times New Roman" w:hAnsi="Times New Roman" w:cs="Times New Roman"/>
          <w:sz w:val="24"/>
          <w:szCs w:val="24"/>
        </w:rPr>
        <w:t xml:space="preserve">atyčių atvejį (priedas Nr. 1) ir </w:t>
      </w:r>
      <w:r w:rsidR="00EC5968" w:rsidRPr="00A8436C">
        <w:rPr>
          <w:rFonts w:ascii="Times New Roman" w:hAnsi="Times New Roman" w:cs="Times New Roman"/>
          <w:sz w:val="24"/>
          <w:szCs w:val="24"/>
        </w:rPr>
        <w:t>įvykį registruoja P</w:t>
      </w:r>
      <w:r w:rsidR="00491CE2" w:rsidRPr="00A8436C">
        <w:rPr>
          <w:rFonts w:ascii="Times New Roman" w:hAnsi="Times New Roman" w:cs="Times New Roman"/>
          <w:sz w:val="24"/>
          <w:szCs w:val="24"/>
        </w:rPr>
        <w:t>atyčių registracijos žurnale</w:t>
      </w:r>
      <w:r w:rsidR="00EC5968" w:rsidRPr="00A8436C">
        <w:rPr>
          <w:rFonts w:ascii="Times New Roman" w:hAnsi="Times New Roman" w:cs="Times New Roman"/>
          <w:sz w:val="24"/>
          <w:szCs w:val="24"/>
        </w:rPr>
        <w:t>.</w:t>
      </w:r>
      <w:r w:rsidR="00BF2F8C" w:rsidRPr="00A8436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B251D" w:rsidRPr="00DF4155" w:rsidRDefault="0041606B" w:rsidP="00BF2F8C">
      <w:pPr>
        <w:pStyle w:val="Betarp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13.1.6</w:t>
      </w:r>
      <w:r w:rsidR="00DB251D" w:rsidRPr="00DB251D">
        <w:rPr>
          <w:rFonts w:ascii="Times New Roman" w:hAnsi="Times New Roman" w:cs="Times New Roman"/>
          <w:sz w:val="24"/>
          <w:szCs w:val="24"/>
        </w:rPr>
        <w:t xml:space="preserve">. informuoja klasės </w:t>
      </w:r>
      <w:r w:rsidR="009F7DEF">
        <w:rPr>
          <w:rFonts w:ascii="Times New Roman" w:hAnsi="Times New Roman" w:cs="Times New Roman"/>
          <w:sz w:val="24"/>
          <w:szCs w:val="24"/>
        </w:rPr>
        <w:t>auklėtoją / kuratorių</w:t>
      </w:r>
      <w:r w:rsidR="00DB251D" w:rsidRPr="00DB251D">
        <w:rPr>
          <w:rFonts w:ascii="Times New Roman" w:hAnsi="Times New Roman" w:cs="Times New Roman"/>
          <w:sz w:val="24"/>
          <w:szCs w:val="24"/>
        </w:rPr>
        <w:t xml:space="preserve"> apie įtariamas patyčias, o jeigu jo nėra vaiko gerovės komisijos</w:t>
      </w:r>
      <w:r w:rsidR="0085029D">
        <w:rPr>
          <w:rFonts w:ascii="Times New Roman" w:hAnsi="Times New Roman" w:cs="Times New Roman"/>
          <w:sz w:val="24"/>
          <w:szCs w:val="24"/>
        </w:rPr>
        <w:t xml:space="preserve"> </w:t>
      </w:r>
      <w:r w:rsidR="00EC5968">
        <w:rPr>
          <w:rFonts w:ascii="Times New Roman" w:hAnsi="Times New Roman" w:cs="Times New Roman"/>
          <w:sz w:val="24"/>
          <w:szCs w:val="24"/>
        </w:rPr>
        <w:t>pirmininką</w:t>
      </w:r>
      <w:r w:rsidR="00EC5968" w:rsidRPr="00DF4155">
        <w:rPr>
          <w:rFonts w:ascii="Times New Roman" w:hAnsi="Times New Roman" w:cs="Times New Roman"/>
          <w:sz w:val="24"/>
          <w:szCs w:val="24"/>
        </w:rPr>
        <w:t>, psicholog</w:t>
      </w:r>
      <w:r w:rsidR="00DF4155">
        <w:rPr>
          <w:rFonts w:ascii="Times New Roman" w:hAnsi="Times New Roman" w:cs="Times New Roman"/>
          <w:sz w:val="24"/>
          <w:szCs w:val="24"/>
        </w:rPr>
        <w:t xml:space="preserve">ą </w:t>
      </w:r>
      <w:r w:rsidR="00EC5968" w:rsidRPr="00DF4155">
        <w:rPr>
          <w:rFonts w:ascii="Times New Roman" w:hAnsi="Times New Roman" w:cs="Times New Roman"/>
          <w:sz w:val="24"/>
          <w:szCs w:val="24"/>
        </w:rPr>
        <w:t>ar socialinį pedagogą</w:t>
      </w:r>
      <w:r w:rsidR="00DB251D" w:rsidRPr="00DF4155">
        <w:rPr>
          <w:rFonts w:ascii="Times New Roman" w:hAnsi="Times New Roman" w:cs="Times New Roman"/>
          <w:sz w:val="24"/>
          <w:szCs w:val="24"/>
        </w:rPr>
        <w:t>;</w:t>
      </w:r>
    </w:p>
    <w:p w:rsidR="00DB251D" w:rsidRPr="00DB251D" w:rsidRDefault="0085029D" w:rsidP="00BF2F8C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B251D" w:rsidRPr="00DB251D">
        <w:rPr>
          <w:rFonts w:ascii="Times New Roman" w:hAnsi="Times New Roman" w:cs="Times New Roman"/>
          <w:sz w:val="24"/>
          <w:szCs w:val="24"/>
        </w:rPr>
        <w:t xml:space="preserve">13.2. Klasės </w:t>
      </w:r>
      <w:r w:rsidR="004A206A">
        <w:rPr>
          <w:rFonts w:ascii="Times New Roman" w:hAnsi="Times New Roman" w:cs="Times New Roman"/>
          <w:sz w:val="24"/>
          <w:szCs w:val="24"/>
        </w:rPr>
        <w:t>auklėtojas / kuratorius</w:t>
      </w:r>
      <w:r w:rsidR="00612899">
        <w:rPr>
          <w:rFonts w:ascii="Times New Roman" w:hAnsi="Times New Roman" w:cs="Times New Roman"/>
          <w:sz w:val="24"/>
          <w:szCs w:val="24"/>
        </w:rPr>
        <w:t>,</w:t>
      </w:r>
      <w:r w:rsidR="00DB251D" w:rsidRPr="00DB251D">
        <w:rPr>
          <w:rFonts w:ascii="Times New Roman" w:hAnsi="Times New Roman" w:cs="Times New Roman"/>
          <w:sz w:val="24"/>
          <w:szCs w:val="24"/>
        </w:rPr>
        <w:t xml:space="preserve"> gavęs informaciją apie įtariamas patyčias:</w:t>
      </w:r>
    </w:p>
    <w:p w:rsidR="00DB251D" w:rsidRPr="00DB251D" w:rsidRDefault="00DB251D" w:rsidP="00BF2F8C">
      <w:pPr>
        <w:pStyle w:val="Betarp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 w:rsidRPr="00DB251D">
        <w:rPr>
          <w:rFonts w:ascii="Times New Roman" w:hAnsi="Times New Roman" w:cs="Times New Roman"/>
          <w:sz w:val="24"/>
          <w:szCs w:val="24"/>
        </w:rPr>
        <w:t>13.2.1. išsiaiškina s</w:t>
      </w:r>
      <w:r w:rsidR="00F76956">
        <w:rPr>
          <w:rFonts w:ascii="Times New Roman" w:hAnsi="Times New Roman" w:cs="Times New Roman"/>
          <w:sz w:val="24"/>
          <w:szCs w:val="24"/>
        </w:rPr>
        <w:t>ituaciją, nustato, ar tai galimas</w:t>
      </w:r>
      <w:r w:rsidRPr="00DB251D">
        <w:rPr>
          <w:rFonts w:ascii="Times New Roman" w:hAnsi="Times New Roman" w:cs="Times New Roman"/>
          <w:sz w:val="24"/>
          <w:szCs w:val="24"/>
        </w:rPr>
        <w:t xml:space="preserve"> patyčių atvejis;</w:t>
      </w:r>
    </w:p>
    <w:p w:rsidR="00DB251D" w:rsidRPr="00DB251D" w:rsidRDefault="00DB251D" w:rsidP="00BF2F8C">
      <w:pPr>
        <w:pStyle w:val="Betarp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 w:rsidRPr="00DB251D">
        <w:rPr>
          <w:rFonts w:ascii="Times New Roman" w:hAnsi="Times New Roman" w:cs="Times New Roman"/>
          <w:sz w:val="24"/>
          <w:szCs w:val="24"/>
        </w:rPr>
        <w:t>13.2.2. organizuoja individualius pokalbius su įtariamų patyčių dalyviais;</w:t>
      </w:r>
    </w:p>
    <w:p w:rsidR="00DB251D" w:rsidRDefault="00DB251D" w:rsidP="00BF2F8C">
      <w:pPr>
        <w:pStyle w:val="Betarp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 w:rsidRPr="00DB251D">
        <w:rPr>
          <w:rFonts w:ascii="Times New Roman" w:hAnsi="Times New Roman" w:cs="Times New Roman"/>
          <w:sz w:val="24"/>
          <w:szCs w:val="24"/>
        </w:rPr>
        <w:t>13.2.3. stebi įtariamų patyčių dalyvių elgesį.</w:t>
      </w:r>
    </w:p>
    <w:p w:rsidR="00EC5968" w:rsidRPr="00DF4155" w:rsidRDefault="0041606B" w:rsidP="00BF2F8C">
      <w:pPr>
        <w:pStyle w:val="Betarp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 w:rsidRPr="00DF4155">
        <w:rPr>
          <w:rFonts w:ascii="Times New Roman" w:hAnsi="Times New Roman" w:cs="Times New Roman"/>
          <w:sz w:val="24"/>
          <w:szCs w:val="24"/>
        </w:rPr>
        <w:t xml:space="preserve">14. </w:t>
      </w:r>
      <w:r w:rsidR="00EC5968" w:rsidRPr="00DF4155">
        <w:rPr>
          <w:rFonts w:ascii="Times New Roman" w:hAnsi="Times New Roman" w:cs="Times New Roman"/>
          <w:sz w:val="24"/>
          <w:szCs w:val="24"/>
        </w:rPr>
        <w:t>Pasikartojus patyčių atvejui</w:t>
      </w:r>
      <w:r w:rsidRPr="00DF4155">
        <w:rPr>
          <w:rFonts w:ascii="Times New Roman" w:hAnsi="Times New Roman" w:cs="Times New Roman"/>
          <w:sz w:val="24"/>
          <w:szCs w:val="24"/>
        </w:rPr>
        <w:t>:</w:t>
      </w:r>
    </w:p>
    <w:p w:rsidR="0041606B" w:rsidRPr="00DB251D" w:rsidRDefault="0041606B" w:rsidP="0041606B">
      <w:pPr>
        <w:pStyle w:val="Betarp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 w:rsidRPr="00DF4155">
        <w:rPr>
          <w:rFonts w:ascii="Times New Roman" w:hAnsi="Times New Roman" w:cs="Times New Roman"/>
          <w:sz w:val="24"/>
          <w:szCs w:val="24"/>
        </w:rPr>
        <w:t xml:space="preserve">14.1. </w:t>
      </w:r>
      <w:r w:rsidRPr="00DB251D">
        <w:rPr>
          <w:rFonts w:ascii="Times New Roman" w:hAnsi="Times New Roman" w:cs="Times New Roman"/>
          <w:sz w:val="24"/>
          <w:szCs w:val="24"/>
        </w:rPr>
        <w:t>iš</w:t>
      </w:r>
      <w:r w:rsidR="00F76956">
        <w:rPr>
          <w:rFonts w:ascii="Times New Roman" w:hAnsi="Times New Roman" w:cs="Times New Roman"/>
          <w:sz w:val="24"/>
          <w:szCs w:val="24"/>
        </w:rPr>
        <w:t xml:space="preserve"> </w:t>
      </w:r>
      <w:r w:rsidRPr="00DB251D">
        <w:rPr>
          <w:rFonts w:ascii="Times New Roman" w:hAnsi="Times New Roman" w:cs="Times New Roman"/>
          <w:sz w:val="24"/>
          <w:szCs w:val="24"/>
        </w:rPr>
        <w:t>kart</w:t>
      </w:r>
      <w:r w:rsidR="00F76956">
        <w:rPr>
          <w:rFonts w:ascii="Times New Roman" w:hAnsi="Times New Roman" w:cs="Times New Roman"/>
          <w:sz w:val="24"/>
          <w:szCs w:val="24"/>
        </w:rPr>
        <w:t>o</w:t>
      </w:r>
      <w:r w:rsidRPr="00DB251D">
        <w:rPr>
          <w:rFonts w:ascii="Times New Roman" w:hAnsi="Times New Roman" w:cs="Times New Roman"/>
          <w:sz w:val="24"/>
          <w:szCs w:val="24"/>
        </w:rPr>
        <w:t xml:space="preserve"> įsikiša ir nutraukia bet kokius tokį įtarimą keliančius veiksmus;</w:t>
      </w:r>
    </w:p>
    <w:p w:rsidR="0041606B" w:rsidRPr="00DB251D" w:rsidRDefault="00A8436C" w:rsidP="0041606B">
      <w:pPr>
        <w:pStyle w:val="Betarp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</w:t>
      </w:r>
      <w:r w:rsidR="0041606B" w:rsidRPr="00DB251D">
        <w:rPr>
          <w:rFonts w:ascii="Times New Roman" w:hAnsi="Times New Roman" w:cs="Times New Roman"/>
          <w:sz w:val="24"/>
          <w:szCs w:val="24"/>
        </w:rPr>
        <w:t>.1.1. praneša apie patyčių įtarimą situacijos dalyviams ir informuoja apie situacijos stebėjimą;</w:t>
      </w:r>
    </w:p>
    <w:p w:rsidR="0041606B" w:rsidRPr="00DB251D" w:rsidRDefault="00A8436C" w:rsidP="0041606B">
      <w:pPr>
        <w:pStyle w:val="Betarp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</w:t>
      </w:r>
      <w:r w:rsidR="00F76956">
        <w:rPr>
          <w:rFonts w:ascii="Times New Roman" w:hAnsi="Times New Roman" w:cs="Times New Roman"/>
          <w:sz w:val="24"/>
          <w:szCs w:val="24"/>
        </w:rPr>
        <w:t>.1.2. įvardij</w:t>
      </w:r>
      <w:r w:rsidR="0041606B" w:rsidRPr="00DB251D">
        <w:rPr>
          <w:rFonts w:ascii="Times New Roman" w:hAnsi="Times New Roman" w:cs="Times New Roman"/>
          <w:sz w:val="24"/>
          <w:szCs w:val="24"/>
        </w:rPr>
        <w:t>a, kad toks elgesys prieštarauja prieš patyčias nukreiptoms taisyklėms;</w:t>
      </w:r>
    </w:p>
    <w:p w:rsidR="0041606B" w:rsidRDefault="00A8436C" w:rsidP="0041606B">
      <w:pPr>
        <w:pStyle w:val="Betarp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</w:t>
      </w:r>
      <w:r w:rsidR="0041606B" w:rsidRPr="00DB251D">
        <w:rPr>
          <w:rFonts w:ascii="Times New Roman" w:hAnsi="Times New Roman" w:cs="Times New Roman"/>
          <w:sz w:val="24"/>
          <w:szCs w:val="24"/>
        </w:rPr>
        <w:t xml:space="preserve">.1.3. primena vaikui, kuris galimai tyčiojosi, </w:t>
      </w:r>
      <w:r w:rsidR="0041606B">
        <w:rPr>
          <w:rFonts w:ascii="Times New Roman" w:hAnsi="Times New Roman" w:cs="Times New Roman"/>
          <w:sz w:val="24"/>
          <w:szCs w:val="24"/>
        </w:rPr>
        <w:t>Mokyklos</w:t>
      </w:r>
      <w:r w:rsidR="0041606B" w:rsidRPr="00DB251D">
        <w:rPr>
          <w:rFonts w:ascii="Times New Roman" w:hAnsi="Times New Roman" w:cs="Times New Roman"/>
          <w:sz w:val="24"/>
          <w:szCs w:val="24"/>
        </w:rPr>
        <w:t xml:space="preserve"> nuostatas ir elgesio taisykles;</w:t>
      </w:r>
    </w:p>
    <w:p w:rsidR="0041606B" w:rsidRDefault="00A8436C" w:rsidP="0041606B">
      <w:pPr>
        <w:pStyle w:val="Betarp"/>
        <w:ind w:firstLine="129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</w:t>
      </w:r>
      <w:r w:rsidR="0041606B" w:rsidRPr="00DB251D">
        <w:rPr>
          <w:rFonts w:ascii="Times New Roman" w:hAnsi="Times New Roman" w:cs="Times New Roman"/>
          <w:sz w:val="24"/>
          <w:szCs w:val="24"/>
        </w:rPr>
        <w:t>.1.4. suteikia emocinę paramą mokiniui, patyrusiam patyčias;</w:t>
      </w:r>
    </w:p>
    <w:p w:rsidR="0041606B" w:rsidRPr="00DF4155" w:rsidRDefault="00A8436C" w:rsidP="0041606B">
      <w:pPr>
        <w:pStyle w:val="Betarp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 w:rsidRPr="00DF4155">
        <w:rPr>
          <w:rFonts w:ascii="Times New Roman" w:hAnsi="Times New Roman" w:cs="Times New Roman"/>
          <w:sz w:val="24"/>
          <w:szCs w:val="24"/>
        </w:rPr>
        <w:t>14</w:t>
      </w:r>
      <w:r w:rsidR="0041606B" w:rsidRPr="00DF4155">
        <w:rPr>
          <w:rFonts w:ascii="Times New Roman" w:hAnsi="Times New Roman" w:cs="Times New Roman"/>
          <w:sz w:val="24"/>
          <w:szCs w:val="24"/>
        </w:rPr>
        <w:t xml:space="preserve">.1.5. mokytojų kambaryje užpildo pranešimą apie pastebėtą patyčių atvejį (priedas Nr. 1) ir įvykį registruoja Patyčių registracijos žurnale. </w:t>
      </w:r>
    </w:p>
    <w:p w:rsidR="0041606B" w:rsidRPr="00EC5968" w:rsidRDefault="00A8436C" w:rsidP="0041606B">
      <w:pPr>
        <w:pStyle w:val="Betarp"/>
        <w:ind w:firstLine="1296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</w:t>
      </w:r>
      <w:r w:rsidR="0041606B">
        <w:rPr>
          <w:rFonts w:ascii="Times New Roman" w:hAnsi="Times New Roman" w:cs="Times New Roman"/>
          <w:sz w:val="24"/>
          <w:szCs w:val="24"/>
        </w:rPr>
        <w:t>.1.6</w:t>
      </w:r>
      <w:r w:rsidR="0041606B" w:rsidRPr="00DB251D">
        <w:rPr>
          <w:rFonts w:ascii="Times New Roman" w:hAnsi="Times New Roman" w:cs="Times New Roman"/>
          <w:sz w:val="24"/>
          <w:szCs w:val="24"/>
        </w:rPr>
        <w:t xml:space="preserve">. informuoja klasės </w:t>
      </w:r>
      <w:r w:rsidR="0041606B">
        <w:rPr>
          <w:rFonts w:ascii="Times New Roman" w:hAnsi="Times New Roman" w:cs="Times New Roman"/>
          <w:sz w:val="24"/>
          <w:szCs w:val="24"/>
        </w:rPr>
        <w:t>auklėtoją / kuratorių</w:t>
      </w:r>
      <w:r w:rsidR="0041606B" w:rsidRPr="00DB251D">
        <w:rPr>
          <w:rFonts w:ascii="Times New Roman" w:hAnsi="Times New Roman" w:cs="Times New Roman"/>
          <w:sz w:val="24"/>
          <w:szCs w:val="24"/>
        </w:rPr>
        <w:t xml:space="preserve"> apie įtariamas patyčias, o jeigu jo nėra vaiko gerovės komisijos</w:t>
      </w:r>
      <w:r w:rsidR="0041606B">
        <w:rPr>
          <w:rFonts w:ascii="Times New Roman" w:hAnsi="Times New Roman" w:cs="Times New Roman"/>
          <w:sz w:val="24"/>
          <w:szCs w:val="24"/>
        </w:rPr>
        <w:t xml:space="preserve"> pirminink</w:t>
      </w:r>
      <w:r w:rsidR="0041606B" w:rsidRPr="00DF4155">
        <w:rPr>
          <w:rFonts w:ascii="Times New Roman" w:hAnsi="Times New Roman" w:cs="Times New Roman"/>
          <w:sz w:val="24"/>
          <w:szCs w:val="24"/>
        </w:rPr>
        <w:t>ą, psicholog</w:t>
      </w:r>
      <w:r w:rsidR="00DF4155" w:rsidRPr="00DF4155">
        <w:rPr>
          <w:rFonts w:ascii="Times New Roman" w:hAnsi="Times New Roman" w:cs="Times New Roman"/>
          <w:sz w:val="24"/>
          <w:szCs w:val="24"/>
        </w:rPr>
        <w:t xml:space="preserve">ą </w:t>
      </w:r>
      <w:r w:rsidR="0041606B" w:rsidRPr="00DF4155">
        <w:rPr>
          <w:rFonts w:ascii="Times New Roman" w:hAnsi="Times New Roman" w:cs="Times New Roman"/>
          <w:sz w:val="24"/>
          <w:szCs w:val="24"/>
        </w:rPr>
        <w:t>ar socialinį pedagogą;</w:t>
      </w:r>
    </w:p>
    <w:p w:rsidR="0041606B" w:rsidRPr="00DB251D" w:rsidRDefault="0041606B" w:rsidP="0041606B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436C">
        <w:rPr>
          <w:rFonts w:ascii="Times New Roman" w:hAnsi="Times New Roman" w:cs="Times New Roman"/>
          <w:sz w:val="24"/>
          <w:szCs w:val="24"/>
        </w:rPr>
        <w:t>14</w:t>
      </w:r>
      <w:r w:rsidRPr="00DB251D">
        <w:rPr>
          <w:rFonts w:ascii="Times New Roman" w:hAnsi="Times New Roman" w:cs="Times New Roman"/>
          <w:sz w:val="24"/>
          <w:szCs w:val="24"/>
        </w:rPr>
        <w:t xml:space="preserve">.2. Klasės </w:t>
      </w:r>
      <w:r>
        <w:rPr>
          <w:rFonts w:ascii="Times New Roman" w:hAnsi="Times New Roman" w:cs="Times New Roman"/>
          <w:sz w:val="24"/>
          <w:szCs w:val="24"/>
        </w:rPr>
        <w:t>auklėtojas / kuratorius</w:t>
      </w:r>
      <w:r w:rsidR="00F76956">
        <w:rPr>
          <w:rFonts w:ascii="Times New Roman" w:hAnsi="Times New Roman" w:cs="Times New Roman"/>
          <w:sz w:val="24"/>
          <w:szCs w:val="24"/>
        </w:rPr>
        <w:t>,</w:t>
      </w:r>
      <w:r w:rsidRPr="00DB251D">
        <w:rPr>
          <w:rFonts w:ascii="Times New Roman" w:hAnsi="Times New Roman" w:cs="Times New Roman"/>
          <w:sz w:val="24"/>
          <w:szCs w:val="24"/>
        </w:rPr>
        <w:t xml:space="preserve"> </w:t>
      </w:r>
      <w:r w:rsidR="00A8436C">
        <w:rPr>
          <w:rFonts w:ascii="Times New Roman" w:hAnsi="Times New Roman" w:cs="Times New Roman"/>
          <w:sz w:val="24"/>
          <w:szCs w:val="24"/>
        </w:rPr>
        <w:t>gavęs informaciją apie pasikartojančias</w:t>
      </w:r>
      <w:r w:rsidRPr="00DB251D">
        <w:rPr>
          <w:rFonts w:ascii="Times New Roman" w:hAnsi="Times New Roman" w:cs="Times New Roman"/>
          <w:sz w:val="24"/>
          <w:szCs w:val="24"/>
        </w:rPr>
        <w:t xml:space="preserve"> patyčias:</w:t>
      </w:r>
    </w:p>
    <w:p w:rsidR="0041606B" w:rsidRPr="00DB251D" w:rsidRDefault="00A8436C" w:rsidP="0041606B">
      <w:pPr>
        <w:pStyle w:val="Betarp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</w:t>
      </w:r>
      <w:r w:rsidR="0041606B" w:rsidRPr="00DB251D">
        <w:rPr>
          <w:rFonts w:ascii="Times New Roman" w:hAnsi="Times New Roman" w:cs="Times New Roman"/>
          <w:sz w:val="24"/>
          <w:szCs w:val="24"/>
        </w:rPr>
        <w:t>.2.1. išsiaiškina s</w:t>
      </w:r>
      <w:r w:rsidR="00F76956">
        <w:rPr>
          <w:rFonts w:ascii="Times New Roman" w:hAnsi="Times New Roman" w:cs="Times New Roman"/>
          <w:sz w:val="24"/>
          <w:szCs w:val="24"/>
        </w:rPr>
        <w:t>ituaciją, nustato, ar tai galimas</w:t>
      </w:r>
      <w:r w:rsidR="0041606B" w:rsidRPr="00DB251D">
        <w:rPr>
          <w:rFonts w:ascii="Times New Roman" w:hAnsi="Times New Roman" w:cs="Times New Roman"/>
          <w:sz w:val="24"/>
          <w:szCs w:val="24"/>
        </w:rPr>
        <w:t xml:space="preserve"> patyčių atvejis;</w:t>
      </w:r>
    </w:p>
    <w:p w:rsidR="0041606B" w:rsidRDefault="00A8436C" w:rsidP="0041606B">
      <w:pPr>
        <w:pStyle w:val="Betarp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</w:t>
      </w:r>
      <w:r w:rsidR="0041606B" w:rsidRPr="00DB251D">
        <w:rPr>
          <w:rFonts w:ascii="Times New Roman" w:hAnsi="Times New Roman" w:cs="Times New Roman"/>
          <w:sz w:val="24"/>
          <w:szCs w:val="24"/>
        </w:rPr>
        <w:t>.2.2. organizuoja individualius pokalbiu</w:t>
      </w:r>
      <w:r w:rsidR="0041606B">
        <w:rPr>
          <w:rFonts w:ascii="Times New Roman" w:hAnsi="Times New Roman" w:cs="Times New Roman"/>
          <w:sz w:val="24"/>
          <w:szCs w:val="24"/>
        </w:rPr>
        <w:t>s su įtariamų patyčių dalyviais</w:t>
      </w:r>
      <w:r>
        <w:rPr>
          <w:rFonts w:ascii="Times New Roman" w:hAnsi="Times New Roman" w:cs="Times New Roman"/>
          <w:sz w:val="24"/>
          <w:szCs w:val="24"/>
        </w:rPr>
        <w:t>, socialiniu pedagogu</w:t>
      </w:r>
      <w:r w:rsidR="0041606B">
        <w:rPr>
          <w:rFonts w:ascii="Times New Roman" w:hAnsi="Times New Roman" w:cs="Times New Roman"/>
          <w:sz w:val="24"/>
          <w:szCs w:val="24"/>
        </w:rPr>
        <w:t xml:space="preserve"> ir jų tėvais (globėjais, rūpintojais).</w:t>
      </w:r>
    </w:p>
    <w:p w:rsidR="00A8436C" w:rsidRPr="00DB251D" w:rsidRDefault="00F03B58" w:rsidP="0041606B">
      <w:pPr>
        <w:pStyle w:val="Betarp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 Nesiliaujant patyčioms:</w:t>
      </w:r>
    </w:p>
    <w:p w:rsidR="00F03B58" w:rsidRPr="00DF4155" w:rsidRDefault="00F03B58" w:rsidP="00F03B58">
      <w:pPr>
        <w:pStyle w:val="Betarp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 w:rsidRPr="00DF4155">
        <w:rPr>
          <w:rFonts w:ascii="Times New Roman" w:hAnsi="Times New Roman" w:cs="Times New Roman"/>
          <w:sz w:val="24"/>
          <w:szCs w:val="24"/>
        </w:rPr>
        <w:t>15.1. iš</w:t>
      </w:r>
      <w:r w:rsidR="00F76956">
        <w:rPr>
          <w:rFonts w:ascii="Times New Roman" w:hAnsi="Times New Roman" w:cs="Times New Roman"/>
          <w:sz w:val="24"/>
          <w:szCs w:val="24"/>
        </w:rPr>
        <w:t xml:space="preserve"> </w:t>
      </w:r>
      <w:r w:rsidRPr="00DF4155">
        <w:rPr>
          <w:rFonts w:ascii="Times New Roman" w:hAnsi="Times New Roman" w:cs="Times New Roman"/>
          <w:sz w:val="24"/>
          <w:szCs w:val="24"/>
        </w:rPr>
        <w:t>kart</w:t>
      </w:r>
      <w:r w:rsidR="00F76956">
        <w:rPr>
          <w:rFonts w:ascii="Times New Roman" w:hAnsi="Times New Roman" w:cs="Times New Roman"/>
          <w:sz w:val="24"/>
          <w:szCs w:val="24"/>
        </w:rPr>
        <w:t>o</w:t>
      </w:r>
      <w:r w:rsidRPr="00DF4155">
        <w:rPr>
          <w:rFonts w:ascii="Times New Roman" w:hAnsi="Times New Roman" w:cs="Times New Roman"/>
          <w:sz w:val="24"/>
          <w:szCs w:val="24"/>
        </w:rPr>
        <w:t xml:space="preserve"> įsikiša ir nutraukia bet kokius tokį įtarimą keliančius veiksmus;</w:t>
      </w:r>
    </w:p>
    <w:p w:rsidR="00F03B58" w:rsidRPr="00DB251D" w:rsidRDefault="00F03B58" w:rsidP="00F03B58">
      <w:pPr>
        <w:pStyle w:val="Betarp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 w:rsidRPr="00DF4155">
        <w:rPr>
          <w:rFonts w:ascii="Times New Roman" w:hAnsi="Times New Roman" w:cs="Times New Roman"/>
          <w:sz w:val="24"/>
          <w:szCs w:val="24"/>
        </w:rPr>
        <w:t>15.1.</w:t>
      </w:r>
      <w:r w:rsidRPr="00DB251D">
        <w:rPr>
          <w:rFonts w:ascii="Times New Roman" w:hAnsi="Times New Roman" w:cs="Times New Roman"/>
          <w:sz w:val="24"/>
          <w:szCs w:val="24"/>
        </w:rPr>
        <w:t>1. praneša apie patyčių įtarimą situacijos dalyviams ir informuoja apie situacijos stebėjimą;</w:t>
      </w:r>
    </w:p>
    <w:p w:rsidR="00F03B58" w:rsidRPr="00DB251D" w:rsidRDefault="00F03B58" w:rsidP="00F03B58">
      <w:pPr>
        <w:pStyle w:val="Betarp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r w:rsidR="00F76956">
        <w:rPr>
          <w:rFonts w:ascii="Times New Roman" w:hAnsi="Times New Roman" w:cs="Times New Roman"/>
          <w:sz w:val="24"/>
          <w:szCs w:val="24"/>
        </w:rPr>
        <w:t>.1.2. įvardij</w:t>
      </w:r>
      <w:r w:rsidRPr="00DB251D">
        <w:rPr>
          <w:rFonts w:ascii="Times New Roman" w:hAnsi="Times New Roman" w:cs="Times New Roman"/>
          <w:sz w:val="24"/>
          <w:szCs w:val="24"/>
        </w:rPr>
        <w:t>a, kad toks elgesys prieštarauja prieš patyčias nukreiptoms taisyklėms;</w:t>
      </w:r>
    </w:p>
    <w:p w:rsidR="00F03B58" w:rsidRDefault="00F03B58" w:rsidP="00F03B58">
      <w:pPr>
        <w:pStyle w:val="Betarp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r w:rsidRPr="00DB251D">
        <w:rPr>
          <w:rFonts w:ascii="Times New Roman" w:hAnsi="Times New Roman" w:cs="Times New Roman"/>
          <w:sz w:val="24"/>
          <w:szCs w:val="24"/>
        </w:rPr>
        <w:t xml:space="preserve">.1.3. primena vaikui, kuris galimai tyčiojosi, </w:t>
      </w:r>
      <w:r>
        <w:rPr>
          <w:rFonts w:ascii="Times New Roman" w:hAnsi="Times New Roman" w:cs="Times New Roman"/>
          <w:sz w:val="24"/>
          <w:szCs w:val="24"/>
        </w:rPr>
        <w:t>Mokyklos</w:t>
      </w:r>
      <w:r w:rsidRPr="00DB251D">
        <w:rPr>
          <w:rFonts w:ascii="Times New Roman" w:hAnsi="Times New Roman" w:cs="Times New Roman"/>
          <w:sz w:val="24"/>
          <w:szCs w:val="24"/>
        </w:rPr>
        <w:t xml:space="preserve"> nuostatas ir elgesio taisykles;</w:t>
      </w:r>
    </w:p>
    <w:p w:rsidR="00F03B58" w:rsidRDefault="00F03B58" w:rsidP="00F03B58">
      <w:pPr>
        <w:pStyle w:val="Betarp"/>
        <w:ind w:firstLine="129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r w:rsidRPr="00DB251D">
        <w:rPr>
          <w:rFonts w:ascii="Times New Roman" w:hAnsi="Times New Roman" w:cs="Times New Roman"/>
          <w:sz w:val="24"/>
          <w:szCs w:val="24"/>
        </w:rPr>
        <w:t>.1.4. suteikia emocinę paramą mokiniui, patyrusiam patyčias;</w:t>
      </w:r>
    </w:p>
    <w:p w:rsidR="00F03B58" w:rsidRPr="00DF4155" w:rsidRDefault="00F03B58" w:rsidP="00F03B58">
      <w:pPr>
        <w:pStyle w:val="Betarp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 w:rsidRPr="00DF4155">
        <w:rPr>
          <w:rFonts w:ascii="Times New Roman" w:hAnsi="Times New Roman" w:cs="Times New Roman"/>
          <w:sz w:val="24"/>
          <w:szCs w:val="24"/>
        </w:rPr>
        <w:t xml:space="preserve">15.1.5. mokytojų kambaryje užpildo pranešimą apie pastebėtą patyčių atvejį (priedas Nr. 1) ir įvykį registruoja Patyčių registracijos žurnale. </w:t>
      </w:r>
    </w:p>
    <w:p w:rsidR="00F03B58" w:rsidRPr="00EC5968" w:rsidRDefault="00F03B58" w:rsidP="00F03B58">
      <w:pPr>
        <w:pStyle w:val="Betarp"/>
        <w:ind w:firstLine="1296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15.1.6</w:t>
      </w:r>
      <w:r w:rsidRPr="00DB251D">
        <w:rPr>
          <w:rFonts w:ascii="Times New Roman" w:hAnsi="Times New Roman" w:cs="Times New Roman"/>
          <w:sz w:val="24"/>
          <w:szCs w:val="24"/>
        </w:rPr>
        <w:t xml:space="preserve">. informuoja klasės </w:t>
      </w:r>
      <w:r>
        <w:rPr>
          <w:rFonts w:ascii="Times New Roman" w:hAnsi="Times New Roman" w:cs="Times New Roman"/>
          <w:sz w:val="24"/>
          <w:szCs w:val="24"/>
        </w:rPr>
        <w:t>auklėtoją / kuratorių</w:t>
      </w:r>
      <w:r w:rsidRPr="00DB251D">
        <w:rPr>
          <w:rFonts w:ascii="Times New Roman" w:hAnsi="Times New Roman" w:cs="Times New Roman"/>
          <w:sz w:val="24"/>
          <w:szCs w:val="24"/>
        </w:rPr>
        <w:t xml:space="preserve"> apie įtariamas patyčias, o jeigu jo nėra vaiko gerovės komisijos</w:t>
      </w:r>
      <w:r>
        <w:rPr>
          <w:rFonts w:ascii="Times New Roman" w:hAnsi="Times New Roman" w:cs="Times New Roman"/>
          <w:sz w:val="24"/>
          <w:szCs w:val="24"/>
        </w:rPr>
        <w:t xml:space="preserve"> pirmininką</w:t>
      </w:r>
      <w:r w:rsidRPr="00DF4155">
        <w:rPr>
          <w:rFonts w:ascii="Times New Roman" w:hAnsi="Times New Roman" w:cs="Times New Roman"/>
          <w:sz w:val="24"/>
          <w:szCs w:val="24"/>
        </w:rPr>
        <w:t>, psicholog</w:t>
      </w:r>
      <w:r w:rsidR="00DF4155" w:rsidRPr="00DF4155">
        <w:rPr>
          <w:rFonts w:ascii="Times New Roman" w:hAnsi="Times New Roman" w:cs="Times New Roman"/>
          <w:sz w:val="24"/>
          <w:szCs w:val="24"/>
        </w:rPr>
        <w:t xml:space="preserve">ą </w:t>
      </w:r>
      <w:r w:rsidRPr="00DF4155">
        <w:rPr>
          <w:rFonts w:ascii="Times New Roman" w:hAnsi="Times New Roman" w:cs="Times New Roman"/>
          <w:sz w:val="24"/>
          <w:szCs w:val="24"/>
        </w:rPr>
        <w:t>ar socialinį pedagogą;</w:t>
      </w:r>
    </w:p>
    <w:p w:rsidR="00F03B58" w:rsidRPr="00DB251D" w:rsidRDefault="00F03B58" w:rsidP="00F03B58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15</w:t>
      </w:r>
      <w:r w:rsidRPr="00DB251D">
        <w:rPr>
          <w:rFonts w:ascii="Times New Roman" w:hAnsi="Times New Roman" w:cs="Times New Roman"/>
          <w:sz w:val="24"/>
          <w:szCs w:val="24"/>
        </w:rPr>
        <w:t xml:space="preserve">.2. Klasės </w:t>
      </w:r>
      <w:r>
        <w:rPr>
          <w:rFonts w:ascii="Times New Roman" w:hAnsi="Times New Roman" w:cs="Times New Roman"/>
          <w:sz w:val="24"/>
          <w:szCs w:val="24"/>
        </w:rPr>
        <w:t>auklėtojas / kuratorius</w:t>
      </w:r>
      <w:r w:rsidR="00F76956">
        <w:rPr>
          <w:rFonts w:ascii="Times New Roman" w:hAnsi="Times New Roman" w:cs="Times New Roman"/>
          <w:sz w:val="24"/>
          <w:szCs w:val="24"/>
        </w:rPr>
        <w:t>,</w:t>
      </w:r>
      <w:r w:rsidRPr="00DB251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gavęs informaciją apie nesiliaujančias patyčias</w:t>
      </w:r>
      <w:r w:rsidR="00F7695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kreipiasi į Vaiko</w:t>
      </w:r>
      <w:r w:rsidR="00F76956">
        <w:rPr>
          <w:rFonts w:ascii="Times New Roman" w:hAnsi="Times New Roman" w:cs="Times New Roman"/>
          <w:sz w:val="24"/>
          <w:szCs w:val="24"/>
        </w:rPr>
        <w:t xml:space="preserve"> gerovės komisiją ir inicijuoja</w:t>
      </w:r>
      <w:r>
        <w:rPr>
          <w:rFonts w:ascii="Times New Roman" w:hAnsi="Times New Roman" w:cs="Times New Roman"/>
          <w:sz w:val="24"/>
          <w:szCs w:val="24"/>
        </w:rPr>
        <w:t xml:space="preserve"> Vaiko gerovės komisijos posėdis.</w:t>
      </w:r>
    </w:p>
    <w:p w:rsidR="0041606B" w:rsidRPr="00EC5968" w:rsidRDefault="0041606B" w:rsidP="00BF2F8C">
      <w:pPr>
        <w:pStyle w:val="Betarp"/>
        <w:ind w:firstLine="1296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DB251D" w:rsidRDefault="00DB251D" w:rsidP="009F7DEF">
      <w:pPr>
        <w:pStyle w:val="Betarp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7DEF">
        <w:rPr>
          <w:rFonts w:ascii="Times New Roman" w:hAnsi="Times New Roman" w:cs="Times New Roman"/>
          <w:b/>
          <w:sz w:val="24"/>
          <w:szCs w:val="24"/>
        </w:rPr>
        <w:t>IV. BAIGIAMOSIOS NUOSTATOS</w:t>
      </w:r>
    </w:p>
    <w:p w:rsidR="00B64C81" w:rsidRPr="009F7DEF" w:rsidRDefault="00B64C81" w:rsidP="009F7DEF">
      <w:pPr>
        <w:pStyle w:val="Betarp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3F3A" w:rsidRDefault="00F03B58" w:rsidP="00F03B58">
      <w:pPr>
        <w:pStyle w:val="Betarp"/>
        <w:ind w:firstLine="129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</w:t>
      </w:r>
      <w:r w:rsidR="00DB251D" w:rsidRPr="00DB251D">
        <w:rPr>
          <w:rFonts w:ascii="Times New Roman" w:hAnsi="Times New Roman" w:cs="Times New Roman"/>
          <w:sz w:val="24"/>
          <w:szCs w:val="24"/>
        </w:rPr>
        <w:t>. Visi dokumentai, esantys vaiko asmens byloje, ir duomenys, susiję su vaiku ir jo asmeniniu</w:t>
      </w:r>
      <w:r w:rsidR="009F7DEF">
        <w:rPr>
          <w:rFonts w:ascii="Times New Roman" w:hAnsi="Times New Roman" w:cs="Times New Roman"/>
          <w:sz w:val="24"/>
          <w:szCs w:val="24"/>
        </w:rPr>
        <w:t xml:space="preserve"> </w:t>
      </w:r>
      <w:r w:rsidR="00DB251D" w:rsidRPr="00DB251D">
        <w:rPr>
          <w:rFonts w:ascii="Times New Roman" w:hAnsi="Times New Roman" w:cs="Times New Roman"/>
          <w:sz w:val="24"/>
          <w:szCs w:val="24"/>
        </w:rPr>
        <w:t>gyvenimu</w:t>
      </w:r>
      <w:r w:rsidR="00F76956">
        <w:rPr>
          <w:rFonts w:ascii="Times New Roman" w:hAnsi="Times New Roman" w:cs="Times New Roman"/>
          <w:sz w:val="24"/>
          <w:szCs w:val="24"/>
        </w:rPr>
        <w:t>,</w:t>
      </w:r>
      <w:r w:rsidR="00DB251D" w:rsidRPr="00DB251D">
        <w:rPr>
          <w:rFonts w:ascii="Times New Roman" w:hAnsi="Times New Roman" w:cs="Times New Roman"/>
          <w:sz w:val="24"/>
          <w:szCs w:val="24"/>
        </w:rPr>
        <w:t xml:space="preserve"> yra konfidencialūs ir naudojami tik tiek, kiek tai būtina atsakingiems fiziniams ar</w:t>
      </w:r>
      <w:r w:rsidR="009F7DEF">
        <w:rPr>
          <w:rFonts w:ascii="Times New Roman" w:hAnsi="Times New Roman" w:cs="Times New Roman"/>
          <w:sz w:val="24"/>
          <w:szCs w:val="24"/>
        </w:rPr>
        <w:t xml:space="preserve"> </w:t>
      </w:r>
      <w:r w:rsidR="00DB251D" w:rsidRPr="00DB251D">
        <w:rPr>
          <w:rFonts w:ascii="Times New Roman" w:hAnsi="Times New Roman" w:cs="Times New Roman"/>
          <w:sz w:val="24"/>
          <w:szCs w:val="24"/>
        </w:rPr>
        <w:t>juridiniams asme</w:t>
      </w:r>
      <w:r w:rsidR="00F76956">
        <w:rPr>
          <w:rFonts w:ascii="Times New Roman" w:hAnsi="Times New Roman" w:cs="Times New Roman"/>
          <w:sz w:val="24"/>
          <w:szCs w:val="24"/>
        </w:rPr>
        <w:t>nims atlikti pavestas funkcijas ir užtikrinti vaiko teises bei</w:t>
      </w:r>
      <w:r w:rsidR="00DB251D" w:rsidRPr="00DB251D">
        <w:rPr>
          <w:rFonts w:ascii="Times New Roman" w:hAnsi="Times New Roman" w:cs="Times New Roman"/>
          <w:sz w:val="24"/>
          <w:szCs w:val="24"/>
        </w:rPr>
        <w:t xml:space="preserve"> teisėtus interesus.</w:t>
      </w:r>
    </w:p>
    <w:p w:rsidR="00B53F3A" w:rsidRDefault="00B53F3A" w:rsidP="009F7DEF">
      <w:pPr>
        <w:pStyle w:val="Betarp"/>
        <w:ind w:firstLine="1296"/>
        <w:rPr>
          <w:rFonts w:ascii="Times New Roman" w:hAnsi="Times New Roman" w:cs="Times New Roman"/>
          <w:sz w:val="24"/>
          <w:szCs w:val="24"/>
        </w:rPr>
      </w:pPr>
    </w:p>
    <w:p w:rsidR="00F03B58" w:rsidRDefault="00F03B58" w:rsidP="009F7DEF">
      <w:pPr>
        <w:pStyle w:val="Betarp"/>
        <w:ind w:firstLine="1296"/>
        <w:rPr>
          <w:rFonts w:ascii="Times New Roman" w:hAnsi="Times New Roman" w:cs="Times New Roman"/>
          <w:sz w:val="24"/>
          <w:szCs w:val="24"/>
        </w:rPr>
      </w:pPr>
    </w:p>
    <w:p w:rsidR="00612899" w:rsidRDefault="00612899" w:rsidP="009F7DEF">
      <w:pPr>
        <w:pStyle w:val="Betarp"/>
        <w:ind w:firstLine="1296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53F3A" w:rsidRDefault="00F03B58" w:rsidP="009F7DEF">
      <w:pPr>
        <w:pStyle w:val="Betarp"/>
        <w:ind w:firstLine="129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 priedas</w:t>
      </w:r>
    </w:p>
    <w:p w:rsidR="00F03B58" w:rsidRDefault="00F03B58" w:rsidP="009F7DEF">
      <w:pPr>
        <w:pStyle w:val="Betarp"/>
        <w:ind w:firstLine="1296"/>
        <w:rPr>
          <w:rFonts w:ascii="Times New Roman" w:hAnsi="Times New Roman" w:cs="Times New Roman"/>
          <w:sz w:val="24"/>
          <w:szCs w:val="24"/>
        </w:rPr>
      </w:pPr>
    </w:p>
    <w:p w:rsidR="00B53F3A" w:rsidRDefault="00B53F3A" w:rsidP="009F7DEF">
      <w:pPr>
        <w:pStyle w:val="Betarp"/>
        <w:ind w:firstLine="129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PRANEŠIMAS APIE PASTEBĖTĄ PATYČIŲ ATVEJĮ</w:t>
      </w:r>
    </w:p>
    <w:p w:rsidR="00B53F3A" w:rsidRDefault="00B53F3A" w:rsidP="00B53F3A">
      <w:pPr>
        <w:pStyle w:val="Betarp"/>
        <w:rPr>
          <w:rFonts w:ascii="Times New Roman" w:hAnsi="Times New Roman" w:cs="Times New Roman"/>
          <w:sz w:val="24"/>
          <w:szCs w:val="24"/>
        </w:rPr>
      </w:pPr>
    </w:p>
    <w:p w:rsidR="00B53F3A" w:rsidRDefault="00B53F3A" w:rsidP="00B53F3A">
      <w:pPr>
        <w:pStyle w:val="Betarp"/>
        <w:rPr>
          <w:rFonts w:ascii="Times New Roman" w:hAnsi="Times New Roman" w:cs="Times New Roman"/>
          <w:sz w:val="24"/>
          <w:szCs w:val="24"/>
        </w:rPr>
      </w:pPr>
    </w:p>
    <w:p w:rsidR="00B53F3A" w:rsidRDefault="00B53F3A" w:rsidP="00B53F3A">
      <w:pPr>
        <w:pStyle w:val="Betarp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Data:___________________</w:t>
      </w:r>
      <w:r>
        <w:rPr>
          <w:rFonts w:ascii="Times New Roman" w:hAnsi="Times New Roman" w:cs="Times New Roman"/>
          <w:sz w:val="24"/>
          <w:szCs w:val="24"/>
        </w:rPr>
        <w:tab/>
        <w:t>Laikas:_________________</w:t>
      </w:r>
    </w:p>
    <w:p w:rsidR="00B53F3A" w:rsidRDefault="00B53F3A" w:rsidP="00B53F3A">
      <w:pPr>
        <w:pStyle w:val="Betarp"/>
        <w:rPr>
          <w:rFonts w:ascii="Times New Roman" w:hAnsi="Times New Roman" w:cs="Times New Roman"/>
          <w:sz w:val="24"/>
          <w:szCs w:val="24"/>
        </w:rPr>
      </w:pPr>
    </w:p>
    <w:p w:rsidR="00B53F3A" w:rsidRDefault="00B53F3A" w:rsidP="00B53F3A">
      <w:pPr>
        <w:pStyle w:val="Betarp"/>
        <w:rPr>
          <w:rFonts w:ascii="Times New Roman" w:hAnsi="Times New Roman" w:cs="Times New Roman"/>
          <w:sz w:val="24"/>
          <w:szCs w:val="24"/>
        </w:rPr>
      </w:pPr>
    </w:p>
    <w:p w:rsidR="00B53F3A" w:rsidRDefault="00B53F3A" w:rsidP="00B53F3A">
      <w:pPr>
        <w:pStyle w:val="Betarp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Mokiniai, kurie dalyvavo:</w:t>
      </w:r>
    </w:p>
    <w:p w:rsidR="00B53F3A" w:rsidRDefault="00B53F3A" w:rsidP="00B53F3A">
      <w:pPr>
        <w:pStyle w:val="Betarp"/>
        <w:rPr>
          <w:rFonts w:ascii="Times New Roman" w:hAnsi="Times New Roman" w:cs="Times New Roman"/>
          <w:sz w:val="24"/>
          <w:szCs w:val="24"/>
        </w:rPr>
      </w:pPr>
    </w:p>
    <w:p w:rsidR="00B53F3A" w:rsidRDefault="00B53F3A" w:rsidP="00B53F3A">
      <w:pPr>
        <w:pStyle w:val="Betarp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Vardas ir pavardė: ______________________________ klasė __________</w:t>
      </w:r>
    </w:p>
    <w:p w:rsidR="00B53F3A" w:rsidRDefault="00B53F3A" w:rsidP="00B53F3A">
      <w:pPr>
        <w:pStyle w:val="Betarp"/>
        <w:rPr>
          <w:rFonts w:ascii="Times New Roman" w:hAnsi="Times New Roman" w:cs="Times New Roman"/>
          <w:sz w:val="24"/>
          <w:szCs w:val="24"/>
        </w:rPr>
      </w:pPr>
    </w:p>
    <w:p w:rsidR="00B53F3A" w:rsidRDefault="00B53F3A" w:rsidP="00B53F3A">
      <w:pPr>
        <w:pStyle w:val="Betarp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Mokinio vaidmuo situacijoje: ____________________________________</w:t>
      </w:r>
    </w:p>
    <w:p w:rsidR="00B53F3A" w:rsidRDefault="00B53F3A" w:rsidP="003316DE">
      <w:pPr>
        <w:pStyle w:val="Betarp"/>
        <w:rPr>
          <w:rFonts w:ascii="Times New Roman" w:hAnsi="Times New Roman" w:cs="Times New Roman"/>
          <w:sz w:val="24"/>
          <w:szCs w:val="24"/>
        </w:rPr>
      </w:pPr>
    </w:p>
    <w:p w:rsidR="00B53F3A" w:rsidRDefault="00B53F3A" w:rsidP="009F7DEF">
      <w:pPr>
        <w:pStyle w:val="Betarp"/>
        <w:ind w:firstLine="1296"/>
        <w:rPr>
          <w:rFonts w:ascii="Times New Roman" w:hAnsi="Times New Roman" w:cs="Times New Roman"/>
          <w:sz w:val="24"/>
          <w:szCs w:val="24"/>
        </w:rPr>
      </w:pPr>
    </w:p>
    <w:p w:rsidR="00B53F3A" w:rsidRDefault="00B53F3A" w:rsidP="00B53F3A">
      <w:pPr>
        <w:pStyle w:val="Betarp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Vardas ir pavardė: ______________________________ klasė __________</w:t>
      </w:r>
    </w:p>
    <w:p w:rsidR="00B53F3A" w:rsidRDefault="00B53F3A" w:rsidP="00B53F3A">
      <w:pPr>
        <w:pStyle w:val="Betarp"/>
        <w:rPr>
          <w:rFonts w:ascii="Times New Roman" w:hAnsi="Times New Roman" w:cs="Times New Roman"/>
          <w:sz w:val="24"/>
          <w:szCs w:val="24"/>
        </w:rPr>
      </w:pPr>
    </w:p>
    <w:p w:rsidR="00B53F3A" w:rsidRDefault="00B53F3A" w:rsidP="00B53F3A">
      <w:pPr>
        <w:pStyle w:val="Betarp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Mokinio vaidmuo situacijoje: ____________________________________</w:t>
      </w:r>
    </w:p>
    <w:p w:rsidR="00B53F3A" w:rsidRDefault="00B53F3A" w:rsidP="003316DE">
      <w:pPr>
        <w:pStyle w:val="Betarp"/>
        <w:rPr>
          <w:rFonts w:ascii="Times New Roman" w:hAnsi="Times New Roman" w:cs="Times New Roman"/>
          <w:sz w:val="24"/>
          <w:szCs w:val="24"/>
        </w:rPr>
      </w:pPr>
    </w:p>
    <w:p w:rsidR="00B53F3A" w:rsidRDefault="00B53F3A" w:rsidP="009F7DEF">
      <w:pPr>
        <w:pStyle w:val="Betarp"/>
        <w:ind w:firstLine="1296"/>
        <w:rPr>
          <w:rFonts w:ascii="Times New Roman" w:hAnsi="Times New Roman" w:cs="Times New Roman"/>
          <w:sz w:val="24"/>
          <w:szCs w:val="24"/>
        </w:rPr>
      </w:pPr>
    </w:p>
    <w:p w:rsidR="00B53F3A" w:rsidRDefault="00B53F3A" w:rsidP="00B53F3A">
      <w:pPr>
        <w:pStyle w:val="Betarp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Vardas ir pavardė: ______________________________ klasė __________</w:t>
      </w:r>
    </w:p>
    <w:p w:rsidR="00B53F3A" w:rsidRDefault="00B53F3A" w:rsidP="00B53F3A">
      <w:pPr>
        <w:pStyle w:val="Betarp"/>
        <w:rPr>
          <w:rFonts w:ascii="Times New Roman" w:hAnsi="Times New Roman" w:cs="Times New Roman"/>
          <w:sz w:val="24"/>
          <w:szCs w:val="24"/>
        </w:rPr>
      </w:pPr>
    </w:p>
    <w:p w:rsidR="00B53F3A" w:rsidRDefault="00B53F3A" w:rsidP="00B53F3A">
      <w:pPr>
        <w:pStyle w:val="Betarp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Mokinio vaidmuo situacijoje: ____________________________________</w:t>
      </w:r>
    </w:p>
    <w:p w:rsidR="00B53F3A" w:rsidRDefault="00B53F3A" w:rsidP="00B53F3A">
      <w:pPr>
        <w:pStyle w:val="Betarp"/>
        <w:ind w:firstLine="1296"/>
        <w:rPr>
          <w:rFonts w:ascii="Times New Roman" w:hAnsi="Times New Roman" w:cs="Times New Roman"/>
          <w:sz w:val="24"/>
          <w:szCs w:val="24"/>
        </w:rPr>
      </w:pPr>
    </w:p>
    <w:p w:rsidR="003316DE" w:rsidRDefault="003316DE" w:rsidP="003316DE">
      <w:pPr>
        <w:pStyle w:val="Betarp"/>
        <w:rPr>
          <w:rFonts w:ascii="Times New Roman" w:hAnsi="Times New Roman" w:cs="Times New Roman"/>
          <w:sz w:val="24"/>
          <w:szCs w:val="24"/>
        </w:rPr>
      </w:pPr>
    </w:p>
    <w:p w:rsidR="00B53F3A" w:rsidRDefault="00B53F3A" w:rsidP="00B53F3A">
      <w:pPr>
        <w:pStyle w:val="Betarp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Vardas ir pavardė: ______________________________ klasė __________</w:t>
      </w:r>
    </w:p>
    <w:p w:rsidR="00B53F3A" w:rsidRDefault="00B53F3A" w:rsidP="00B53F3A">
      <w:pPr>
        <w:pStyle w:val="Betarp"/>
        <w:rPr>
          <w:rFonts w:ascii="Times New Roman" w:hAnsi="Times New Roman" w:cs="Times New Roman"/>
          <w:sz w:val="24"/>
          <w:szCs w:val="24"/>
        </w:rPr>
      </w:pPr>
    </w:p>
    <w:p w:rsidR="00B53F3A" w:rsidRDefault="00B53F3A" w:rsidP="00B53F3A">
      <w:pPr>
        <w:pStyle w:val="Betarp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Mokinio vaidmuo situacijoje: ____________________________________</w:t>
      </w:r>
    </w:p>
    <w:p w:rsidR="00B53F3A" w:rsidRDefault="00B53F3A" w:rsidP="00B53F3A">
      <w:pPr>
        <w:pStyle w:val="Betarp"/>
        <w:ind w:firstLine="1296"/>
        <w:rPr>
          <w:rFonts w:ascii="Times New Roman" w:hAnsi="Times New Roman" w:cs="Times New Roman"/>
          <w:sz w:val="24"/>
          <w:szCs w:val="24"/>
        </w:rPr>
      </w:pPr>
    </w:p>
    <w:p w:rsidR="00B53F3A" w:rsidRDefault="00B53F3A" w:rsidP="00B53F3A">
      <w:pPr>
        <w:pStyle w:val="Betarp"/>
        <w:rPr>
          <w:rFonts w:ascii="Times New Roman" w:hAnsi="Times New Roman" w:cs="Times New Roman"/>
          <w:sz w:val="24"/>
          <w:szCs w:val="24"/>
        </w:rPr>
      </w:pPr>
    </w:p>
    <w:p w:rsidR="00B53F3A" w:rsidRDefault="00B53F3A" w:rsidP="00B53F3A">
      <w:pPr>
        <w:pStyle w:val="Betarp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Patyčių pobūdis</w:t>
      </w:r>
      <w:r w:rsidR="0033794E">
        <w:rPr>
          <w:rFonts w:ascii="Times New Roman" w:hAnsi="Times New Roman" w:cs="Times New Roman"/>
          <w:sz w:val="24"/>
          <w:szCs w:val="24"/>
        </w:rPr>
        <w:t xml:space="preserve"> (pažymėkite visus patyčių tipus, kurie tinka šiai situacijai):</w:t>
      </w:r>
    </w:p>
    <w:p w:rsidR="0033794E" w:rsidRDefault="0033794E" w:rsidP="00B53F3A">
      <w:pPr>
        <w:pStyle w:val="Betarp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___Elektroninės patyčios</w:t>
      </w:r>
    </w:p>
    <w:p w:rsidR="0033794E" w:rsidRDefault="0033794E" w:rsidP="00B53F3A">
      <w:pPr>
        <w:pStyle w:val="Betarp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___Pravardžiavimas, užgauliojimas, erzinimas</w:t>
      </w:r>
    </w:p>
    <w:p w:rsidR="0033794E" w:rsidRDefault="0033794E" w:rsidP="00B53F3A">
      <w:pPr>
        <w:pStyle w:val="Betarp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___Pravardžiavimas, užgaulūs komentarai susiję su rase, tautybe arba odos spalva</w:t>
      </w:r>
    </w:p>
    <w:p w:rsidR="0033794E" w:rsidRDefault="0033794E" w:rsidP="0033794E">
      <w:pPr>
        <w:pStyle w:val="Betarp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___Pravardžiavimas, užgaulūs komentarai arba ženklai ir gestai su seksualine potekste</w:t>
      </w:r>
    </w:p>
    <w:p w:rsidR="0033794E" w:rsidRDefault="0033794E" w:rsidP="0033794E">
      <w:pPr>
        <w:pStyle w:val="Betarp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___Fizinės patyčios</w:t>
      </w:r>
    </w:p>
    <w:p w:rsidR="003316DE" w:rsidRDefault="003316DE" w:rsidP="0033794E">
      <w:pPr>
        <w:pStyle w:val="Betarp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___Gandų skleidimas</w:t>
      </w:r>
    </w:p>
    <w:p w:rsidR="003316DE" w:rsidRDefault="003316DE" w:rsidP="0033794E">
      <w:pPr>
        <w:pStyle w:val="Betarp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___Socialinis izoliavimas/atstūmimas</w:t>
      </w:r>
    </w:p>
    <w:p w:rsidR="003316DE" w:rsidRDefault="003316DE" w:rsidP="0033794E">
      <w:pPr>
        <w:pStyle w:val="Betarp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___Daiktų, kurie priklauso kitam mokiniui, atėmimas</w:t>
      </w:r>
    </w:p>
    <w:p w:rsidR="003316DE" w:rsidRDefault="003316DE" w:rsidP="0033794E">
      <w:pPr>
        <w:pStyle w:val="Betarp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___Grasinimai/mėginimas įbauginti</w:t>
      </w:r>
    </w:p>
    <w:p w:rsidR="003316DE" w:rsidRDefault="003316DE" w:rsidP="0033794E">
      <w:pPr>
        <w:pStyle w:val="Betarp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___Kita:_______________________________________________________________</w:t>
      </w:r>
    </w:p>
    <w:p w:rsidR="003316DE" w:rsidRDefault="003316DE" w:rsidP="0033794E">
      <w:pPr>
        <w:pStyle w:val="Betarp"/>
        <w:rPr>
          <w:rFonts w:ascii="Times New Roman" w:hAnsi="Times New Roman" w:cs="Times New Roman"/>
          <w:sz w:val="24"/>
          <w:szCs w:val="24"/>
        </w:rPr>
      </w:pPr>
    </w:p>
    <w:p w:rsidR="003316DE" w:rsidRDefault="003316DE" w:rsidP="0033794E">
      <w:pPr>
        <w:pStyle w:val="Betarp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Situacijos aprašymas:______________________________________________________________</w:t>
      </w:r>
    </w:p>
    <w:p w:rsidR="003316DE" w:rsidRDefault="003316DE" w:rsidP="0033794E">
      <w:pPr>
        <w:pStyle w:val="Betarp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316DE" w:rsidRDefault="003316DE" w:rsidP="0033794E">
      <w:pPr>
        <w:pStyle w:val="Betarp"/>
        <w:rPr>
          <w:rFonts w:ascii="Times New Roman" w:hAnsi="Times New Roman" w:cs="Times New Roman"/>
          <w:sz w:val="24"/>
          <w:szCs w:val="24"/>
        </w:rPr>
      </w:pPr>
    </w:p>
    <w:p w:rsidR="003316DE" w:rsidRDefault="003316DE" w:rsidP="0033794E">
      <w:pPr>
        <w:pStyle w:val="Betarp"/>
        <w:rPr>
          <w:rFonts w:ascii="Times New Roman" w:hAnsi="Times New Roman" w:cs="Times New Roman"/>
          <w:sz w:val="24"/>
          <w:szCs w:val="24"/>
        </w:rPr>
      </w:pPr>
    </w:p>
    <w:p w:rsidR="003316DE" w:rsidRPr="00DB251D" w:rsidRDefault="003316DE" w:rsidP="00B53F3A">
      <w:pPr>
        <w:pStyle w:val="Betarp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Įvykio vieta:_______________________  Apie įvykį pranešė:______________________________</w:t>
      </w:r>
    </w:p>
    <w:sectPr w:rsidR="003316DE" w:rsidRPr="00DB251D" w:rsidSect="00F03B58">
      <w:pgSz w:w="11906" w:h="16838"/>
      <w:pgMar w:top="1418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251D"/>
    <w:rsid w:val="00016D42"/>
    <w:rsid w:val="003316DE"/>
    <w:rsid w:val="0033794E"/>
    <w:rsid w:val="003B22D3"/>
    <w:rsid w:val="0041606B"/>
    <w:rsid w:val="00491CE2"/>
    <w:rsid w:val="004A206A"/>
    <w:rsid w:val="004A31E2"/>
    <w:rsid w:val="005430A1"/>
    <w:rsid w:val="00612899"/>
    <w:rsid w:val="00712FA7"/>
    <w:rsid w:val="0085029D"/>
    <w:rsid w:val="008A64BE"/>
    <w:rsid w:val="009F7DEF"/>
    <w:rsid w:val="00A8436C"/>
    <w:rsid w:val="00B53F3A"/>
    <w:rsid w:val="00B64C81"/>
    <w:rsid w:val="00BF2F8C"/>
    <w:rsid w:val="00DB251D"/>
    <w:rsid w:val="00DF4155"/>
    <w:rsid w:val="00EC5968"/>
    <w:rsid w:val="00F03B58"/>
    <w:rsid w:val="00F76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870B0"/>
  <w15:chartTrackingRefBased/>
  <w15:docId w15:val="{FBCFABDB-4B3C-4D2D-9186-0D4BE5566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DB251D"/>
    <w:pPr>
      <w:spacing w:after="0" w:line="240" w:lineRule="auto"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F2F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F2F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4</Pages>
  <Words>7530</Words>
  <Characters>4293</Characters>
  <Application>Microsoft Office Word</Application>
  <DocSecurity>0</DocSecurity>
  <Lines>35</Lines>
  <Paragraphs>23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Giedraitienė Vida</dc:creator>
  <cp:keywords/>
  <dc:description/>
  <cp:lastModifiedBy>Adelė Kazlauskienė</cp:lastModifiedBy>
  <cp:revision>4</cp:revision>
  <cp:lastPrinted>2024-10-29T09:51:00Z</cp:lastPrinted>
  <dcterms:created xsi:type="dcterms:W3CDTF">2026-08-10T08:22:00Z</dcterms:created>
  <dcterms:modified xsi:type="dcterms:W3CDTF">2026-08-10T10:24:00Z</dcterms:modified>
</cp:coreProperties>
</file>